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 МУНИЦИПАЛЬНОЕ ОБРАЗОВАНИЕ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августа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46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дополнительного основания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признания безнадежными к взысканию недоимки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задолженности по пеням и штрафам по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налогу на имущество физических лиц и земельному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налогу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3 статьи 59 Налогового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руководствуясь Уставом Услонского муниципального образования Зиминского района, Дума Услонского муниципального образования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6F55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на территории муниципального образования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возникновения.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6F55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Установить, что документом, подтверждающим дополнительное основание признания безнадежными к взысканию недоимки и задолженности по пеням по налогу на имущество физических лиц и земельному налогу, является справка налогового органа о суммах недоимки и задолженности по пеням по налогу на имущество физических лиц и земельному налогу по форме согласно приложению № 1 к настоящему решению.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6F55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 от 23.12.2011 г. № 151-а «О принятии решения по недоимке по местным налогам» считать утратившим силу.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6F55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решение вступает в силу со дня опубликования в средствах массовой информации и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Услонского МО  - </w:t>
      </w:r>
      <w:hyperlink r:id="rId4" w:history="1">
        <w:r w:rsidRPr="006F5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www.uslon-adm.ru</w:t>
        </w:r>
      </w:hyperlink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6F55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настоящее решение в Межрайонную ИФНС России № 14 по Иркутской области.</w:t>
      </w:r>
    </w:p>
    <w:p w:rsidR="006F5505" w:rsidRPr="006F5505" w:rsidRDefault="006F5505" w:rsidP="006F550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6F55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его исполнением оставляю за собой.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F5505" w:rsidRPr="006F5505" w:rsidRDefault="006F5505" w:rsidP="006F550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                                             Т.П. Ремнева</w:t>
      </w:r>
    </w:p>
    <w:p w:rsidR="006F5505" w:rsidRPr="006F5505" w:rsidRDefault="006F5505" w:rsidP="006F5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5505" w:rsidRPr="006F5505" w:rsidRDefault="006F5505" w:rsidP="006F55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F5505" w:rsidRPr="006F5505" w:rsidRDefault="006F5505" w:rsidP="006F55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</w:t>
      </w:r>
    </w:p>
    <w:p w:rsidR="006F5505" w:rsidRPr="006F5505" w:rsidRDefault="006F5505" w:rsidP="006F550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5505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</w:rPr>
        <w:t>к решению Думы   Услонского</w:t>
      </w:r>
    </w:p>
    <w:p w:rsidR="006F5505" w:rsidRPr="006F5505" w:rsidRDefault="006F5505" w:rsidP="006F550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5505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</w:rPr>
        <w:t>муниципального образования</w:t>
      </w:r>
    </w:p>
    <w:p w:rsidR="006F5505" w:rsidRPr="006F5505" w:rsidRDefault="006F5505" w:rsidP="006F550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5505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</w:rPr>
        <w:t>от 30.08. 2013 г. № 46</w:t>
      </w:r>
    </w:p>
    <w:p w:rsidR="006F5505" w:rsidRPr="006F5505" w:rsidRDefault="006F5505" w:rsidP="006F5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F5505" w:rsidRPr="006F5505" w:rsidRDefault="006F5505" w:rsidP="006F55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бланке налогового органа</w:t>
      </w:r>
    </w:p>
    <w:p w:rsidR="006F5505" w:rsidRPr="006F5505" w:rsidRDefault="006F5505" w:rsidP="006F55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5505" w:rsidRPr="006F5505" w:rsidRDefault="006F5505" w:rsidP="006F55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СПРАВКА</w:t>
      </w:r>
    </w:p>
    <w:p w:rsidR="006F5505" w:rsidRPr="006F5505" w:rsidRDefault="006F5505" w:rsidP="006F55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СУММАХ НЕДОИМКИ И ЗАДОЛЖЕННОСТИ ПО ПЕНЯМ И ШТРАФАМ</w:t>
      </w:r>
    </w:p>
    <w:p w:rsidR="006F5505" w:rsidRPr="006F5505" w:rsidRDefault="006F5505" w:rsidP="006F55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5505" w:rsidRPr="006F5505" w:rsidRDefault="006F5505" w:rsidP="006F55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F5505" w:rsidRPr="006F5505" w:rsidRDefault="006F5505" w:rsidP="006F550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(ФИО физического лица, ИНН) по состоянию на 1 января 2012 года с истекшим (трехлетним) сроком исковой давности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"/>
        <w:gridCol w:w="1622"/>
        <w:gridCol w:w="1323"/>
        <w:gridCol w:w="1775"/>
        <w:gridCol w:w="1775"/>
        <w:gridCol w:w="1005"/>
        <w:gridCol w:w="1171"/>
      </w:tblGrid>
      <w:tr w:rsidR="006F5505" w:rsidRPr="006F5505" w:rsidTr="006F5505">
        <w:trPr>
          <w:trHeight w:val="454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Виды налогов (сборов)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Недоимка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Задолженность по начисленным пеням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Задолженность по штрафам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</w:tr>
      <w:tr w:rsidR="006F5505" w:rsidRPr="006F5505" w:rsidTr="006F5505">
        <w:trPr>
          <w:trHeight w:val="454"/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6F5505" w:rsidRPr="006F5505" w:rsidTr="006F5505">
        <w:trPr>
          <w:trHeight w:val="454"/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F5505" w:rsidRPr="006F5505" w:rsidTr="006F5505">
        <w:trPr>
          <w:trHeight w:val="454"/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5" w:rsidRPr="006F5505" w:rsidRDefault="006F5505" w:rsidP="006F5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Начальник инспекции ФНС России _________________/_______________________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(подпись)                  (фамилия, инициалы)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Начальник отдела урегулирования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задолженности инспекции ФНС России ______________/___________________</w:t>
      </w:r>
    </w:p>
    <w:p w:rsidR="006F5505" w:rsidRPr="006F5505" w:rsidRDefault="006F5505" w:rsidP="006F55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5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(подпись)                  (фамилия, инициалы)</w:t>
      </w:r>
    </w:p>
    <w:p w:rsidR="00707382" w:rsidRDefault="00707382"/>
    <w:sectPr w:rsidR="007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5505"/>
    <w:rsid w:val="006F5505"/>
    <w:rsid w:val="0070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505"/>
    <w:rPr>
      <w:b/>
      <w:bCs/>
    </w:rPr>
  </w:style>
  <w:style w:type="character" w:styleId="a5">
    <w:name w:val="Emphasis"/>
    <w:basedOn w:val="a0"/>
    <w:uiPriority w:val="20"/>
    <w:qFormat/>
    <w:rsid w:val="006F5505"/>
    <w:rPr>
      <w:i/>
      <w:iCs/>
    </w:rPr>
  </w:style>
  <w:style w:type="character" w:styleId="a6">
    <w:name w:val="Hyperlink"/>
    <w:basedOn w:val="a0"/>
    <w:uiPriority w:val="99"/>
    <w:semiHidden/>
    <w:unhideWhenUsed/>
    <w:rsid w:val="006F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8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04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2019-11-11T16:21:00Z</dcterms:created>
  <dcterms:modified xsi:type="dcterms:W3CDTF">2019-11-11T16:21:00Z</dcterms:modified>
</cp:coreProperties>
</file>