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5E" w:rsidRPr="00B018E4" w:rsidRDefault="00FF435E" w:rsidP="00FF43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FF435E" w:rsidRPr="00B018E4" w:rsidRDefault="00FF435E" w:rsidP="00FF43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FF435E" w:rsidRPr="00B018E4" w:rsidRDefault="00FF435E" w:rsidP="00FF43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FF435E" w:rsidRDefault="00FF435E" w:rsidP="00FF43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FF435E" w:rsidRPr="00B018E4" w:rsidRDefault="00FF435E" w:rsidP="00FF43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435E" w:rsidRPr="00B018E4" w:rsidRDefault="00FF435E" w:rsidP="00FF435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77F8E" w:rsidRPr="00477F8E" w:rsidRDefault="00477F8E" w:rsidP="00477F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F8E" w:rsidRPr="00477F8E" w:rsidRDefault="00FF435E" w:rsidP="00477F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05DB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05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  <w:r w:rsidR="00477F8E" w:rsidRPr="0047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77F8E" w:rsidRPr="00477F8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F8E" w:rsidRPr="0047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Услон                                          № </w:t>
      </w:r>
      <w:r w:rsidR="00305DB8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477F8E" w:rsidRPr="00477F8E" w:rsidRDefault="00477F8E" w:rsidP="00CE7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F8E" w:rsidRPr="00FF435E" w:rsidRDefault="00477F8E" w:rsidP="00FF435E">
      <w:pPr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proofErr w:type="gramStart"/>
      <w:r w:rsidRPr="00FF435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Об утверждении Положени</w:t>
      </w:r>
      <w:r w:rsidR="00334DE2" w:rsidRPr="00FF435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я</w:t>
      </w:r>
      <w:r w:rsidRPr="00FF435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об установлении размера платы за содержание жилого помещения для нанимателей жилых помещений по договорам</w:t>
      </w:r>
      <w:proofErr w:type="gramEnd"/>
      <w:r w:rsidRPr="00FF435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социального найма и договорам найма жилых помещений государственного жилищного фонда и </w:t>
      </w:r>
      <w:r w:rsidR="00334DE2" w:rsidRPr="00FF435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Положения</w:t>
      </w:r>
      <w:r w:rsidRPr="00FF435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о расчете размера платы за пользование жилым помещением (платы за наем) для нанимателей жилых помещений государственного</w:t>
      </w:r>
      <w:r w:rsidR="00C755A5" w:rsidRPr="00FF435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жилищного фонда </w:t>
      </w:r>
      <w:r w:rsidRPr="00FF435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Услонско</w:t>
      </w:r>
      <w:r w:rsidR="00C755A5" w:rsidRPr="00FF435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го</w:t>
      </w:r>
      <w:r w:rsidRPr="00FF435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муниципально</w:t>
      </w:r>
      <w:r w:rsidR="00C755A5" w:rsidRPr="00FF435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го</w:t>
      </w:r>
      <w:r w:rsidRPr="00FF435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образовани</w:t>
      </w:r>
      <w:r w:rsidR="00C755A5" w:rsidRPr="00FF435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я</w:t>
      </w:r>
    </w:p>
    <w:p w:rsidR="00C755A5" w:rsidRDefault="00D650CF" w:rsidP="00FF43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  <w:r w:rsidRPr="00D650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="00FF435E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    </w:t>
      </w:r>
      <w:r w:rsidRPr="00D650CF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В соответствии </w:t>
      </w:r>
      <w:r w:rsidR="00576D6A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со ст.</w:t>
      </w:r>
      <w:r w:rsidRPr="00D650CF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 156 Жилищного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</w:t>
      </w:r>
      <w:r w:rsidR="00A51658" w:rsidRPr="00A51658">
        <w:rPr>
          <w:rFonts w:ascii="Times New Roman" w:eastAsia="Calibri" w:hAnsi="Times New Roman" w:cs="Times New Roman"/>
          <w:sz w:val="24"/>
          <w:szCs w:val="24"/>
        </w:rPr>
        <w:t xml:space="preserve"> Приказом Госстроя РФ от 28.12.2000 № 303 «Об утверждении Методических рекомендаций по финансовому обоснованию тарифов на содержание и ремонт жилищного фонда»</w:t>
      </w:r>
      <w:proofErr w:type="gramStart"/>
      <w:r w:rsidR="00A51658">
        <w:rPr>
          <w:rFonts w:ascii="Times New Roman" w:eastAsia="Calibri" w:hAnsi="Times New Roman" w:cs="Times New Roman"/>
          <w:sz w:val="24"/>
          <w:szCs w:val="24"/>
        </w:rPr>
        <w:t>,</w:t>
      </w:r>
      <w:r w:rsidRPr="00D650CF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D650CF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риказом Минстроя России от 27 сентября 2016 года № 668/</w:t>
      </w:r>
      <w:proofErr w:type="spellStart"/>
      <w:r w:rsidRPr="00D650CF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пр</w:t>
      </w:r>
      <w:proofErr w:type="spellEnd"/>
      <w:r w:rsidRPr="00D650CF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</w:t>
      </w:r>
      <w:r w:rsidR="00567597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илищного фонда», </w:t>
      </w:r>
      <w:r w:rsidRPr="00D650CF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Устав</w:t>
      </w:r>
      <w:r w:rsidR="00567597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ом Услон</w:t>
      </w:r>
      <w:r w:rsidRPr="00D650CF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образования, </w:t>
      </w:r>
      <w:r w:rsidR="00567597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администрация Услонского муниципального образования,</w:t>
      </w:r>
    </w:p>
    <w:p w:rsidR="00FF435E" w:rsidRDefault="00FF435E" w:rsidP="00FF43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</w:p>
    <w:p w:rsidR="00FF435E" w:rsidRDefault="00567597" w:rsidP="00FF435E">
      <w:pPr>
        <w:spacing w:after="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ПОСТАНОВЛЯЕТ:</w:t>
      </w:r>
    </w:p>
    <w:p w:rsidR="00FF435E" w:rsidRDefault="00FF435E" w:rsidP="00FF435E">
      <w:pPr>
        <w:spacing w:after="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</w:p>
    <w:p w:rsidR="00FF435E" w:rsidRPr="00FF435E" w:rsidRDefault="00C755A5" w:rsidP="00FF43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  <w:r w:rsidRPr="00FF4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Утвердить Положение </w:t>
      </w:r>
      <w:r w:rsidRPr="00FF435E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</w:t>
      </w:r>
      <w:r w:rsidR="00FF435E" w:rsidRPr="00FF435E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 xml:space="preserve"> </w:t>
      </w:r>
      <w:r w:rsidRPr="00FF435E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жилищного фонда</w:t>
      </w:r>
      <w:r w:rsidR="00FF435E" w:rsidRPr="00FF435E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 xml:space="preserve"> </w:t>
      </w:r>
      <w:r w:rsidR="00331D58" w:rsidRPr="00FF435E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 xml:space="preserve">Услонского муниципального образования </w:t>
      </w:r>
      <w:r w:rsidR="00E63477" w:rsidRPr="00FF435E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 xml:space="preserve"> (Приложение 1)</w:t>
      </w:r>
      <w:r w:rsidRPr="00FF435E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.</w:t>
      </w:r>
    </w:p>
    <w:p w:rsidR="00FF435E" w:rsidRPr="00FF435E" w:rsidRDefault="00E63477" w:rsidP="00FF43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  <w:r w:rsidRPr="00FF435E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 xml:space="preserve">Утвердить Положение о расчете размера платы за пользование жилым помещением (платы за наем) для нанимателей жилых помещений государственного жилищного фонда </w:t>
      </w:r>
      <w:r w:rsidR="00331D58" w:rsidRPr="00FF435E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 xml:space="preserve">Услонского муниципального образования </w:t>
      </w:r>
      <w:bookmarkStart w:id="0" w:name="_GoBack"/>
      <w:bookmarkEnd w:id="0"/>
      <w:r w:rsidRPr="00FF435E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(Приложение 2).</w:t>
      </w:r>
    </w:p>
    <w:p w:rsidR="00FF435E" w:rsidRPr="00FF435E" w:rsidRDefault="003A749A" w:rsidP="00FF43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  <w:r w:rsidRPr="00FF435E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постановление подлежит официальному опубликованию.</w:t>
      </w:r>
    </w:p>
    <w:p w:rsidR="003A749A" w:rsidRPr="00FF435E" w:rsidRDefault="003A749A" w:rsidP="00FF43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  <w:r w:rsidRPr="00FF435E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100FD7" w:rsidRDefault="00100FD7" w:rsidP="00CE7F5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0FD7" w:rsidRDefault="00100FD7" w:rsidP="00CE7F5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0FD7" w:rsidRDefault="00100FD7" w:rsidP="00CE7F5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Услонского муниципального образования                                 </w:t>
      </w:r>
      <w:r w:rsidR="00FF4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О.А.Сухарев</w:t>
      </w:r>
    </w:p>
    <w:p w:rsidR="00100FD7" w:rsidRDefault="00100FD7" w:rsidP="00CE7F5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0FD7" w:rsidRDefault="00100FD7" w:rsidP="00CE7F5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0FD7" w:rsidRDefault="00100FD7" w:rsidP="00CE7F5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50CF" w:rsidRDefault="002D35D5" w:rsidP="002D35D5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D35D5" w:rsidRDefault="002D35D5" w:rsidP="002D35D5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D35D5" w:rsidRDefault="002D35D5" w:rsidP="002D35D5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</w:p>
    <w:p w:rsidR="002D35D5" w:rsidRDefault="00FF435E" w:rsidP="002D35D5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05DB8">
        <w:rPr>
          <w:rFonts w:ascii="Times New Roman" w:hAnsi="Times New Roman" w:cs="Times New Roman"/>
          <w:sz w:val="24"/>
          <w:szCs w:val="24"/>
        </w:rPr>
        <w:t xml:space="preserve">95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35D5">
        <w:rPr>
          <w:rFonts w:ascii="Times New Roman" w:hAnsi="Times New Roman" w:cs="Times New Roman"/>
          <w:sz w:val="24"/>
          <w:szCs w:val="24"/>
        </w:rPr>
        <w:t>«</w:t>
      </w:r>
      <w:r w:rsidR="00305DB8">
        <w:rPr>
          <w:rFonts w:ascii="Times New Roman" w:hAnsi="Times New Roman" w:cs="Times New Roman"/>
          <w:sz w:val="24"/>
          <w:szCs w:val="24"/>
        </w:rPr>
        <w:t>30</w:t>
      </w:r>
      <w:r w:rsidR="002D35D5">
        <w:rPr>
          <w:rFonts w:ascii="Times New Roman" w:hAnsi="Times New Roman" w:cs="Times New Roman"/>
          <w:sz w:val="24"/>
          <w:szCs w:val="24"/>
        </w:rPr>
        <w:t>»</w:t>
      </w:r>
      <w:r w:rsidR="00305DB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2D35D5">
        <w:rPr>
          <w:rFonts w:ascii="Times New Roman" w:hAnsi="Times New Roman" w:cs="Times New Roman"/>
          <w:sz w:val="24"/>
          <w:szCs w:val="24"/>
        </w:rPr>
        <w:t>2021 г.</w:t>
      </w:r>
    </w:p>
    <w:p w:rsidR="002D35D5" w:rsidRDefault="002D35D5" w:rsidP="00DB0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5D5" w:rsidRPr="00FF435E" w:rsidRDefault="002D35D5" w:rsidP="002D35D5">
      <w:pPr>
        <w:pStyle w:val="ConsPlusTitle"/>
        <w:jc w:val="center"/>
        <w:rPr>
          <w:rFonts w:ascii="Times New Roman" w:hAnsi="Times New Roman" w:cs="Times New Roman"/>
        </w:rPr>
      </w:pPr>
      <w:bookmarkStart w:id="1" w:name="Par107"/>
      <w:bookmarkEnd w:id="1"/>
      <w:r w:rsidRPr="00FF435E">
        <w:rPr>
          <w:rFonts w:ascii="Times New Roman" w:hAnsi="Times New Roman" w:cs="Times New Roman"/>
        </w:rPr>
        <w:t>ПОЛОЖЕНИЕ</w:t>
      </w:r>
    </w:p>
    <w:p w:rsidR="002D35D5" w:rsidRPr="00FF435E" w:rsidRDefault="002D35D5" w:rsidP="002D35D5">
      <w:pPr>
        <w:pStyle w:val="ConsPlusTitle"/>
        <w:jc w:val="center"/>
        <w:rPr>
          <w:rFonts w:ascii="Times New Roman" w:hAnsi="Times New Roman" w:cs="Times New Roman"/>
        </w:rPr>
      </w:pPr>
      <w:r w:rsidRPr="00FF435E">
        <w:rPr>
          <w:rFonts w:ascii="Times New Roman" w:hAnsi="Times New Roman" w:cs="Times New Roman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  УСЛОНСКОГО МУНИЦИПАЛЬНОГО ОБРАЗОВАНИЯ</w:t>
      </w:r>
    </w:p>
    <w:p w:rsidR="00DD1B07" w:rsidRDefault="00DD1B07" w:rsidP="00CE7F5F">
      <w:pPr>
        <w:pStyle w:val="ConsPlusNormal"/>
        <w:spacing w:line="276" w:lineRule="auto"/>
        <w:jc w:val="both"/>
      </w:pPr>
    </w:p>
    <w:p w:rsidR="00DD1B07" w:rsidRDefault="00DD1B07" w:rsidP="00CE7F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7"/>
      <w:bookmarkEnd w:id="2"/>
      <w:r w:rsidRPr="00DD1B07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механизм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 </w:t>
      </w:r>
      <w:r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  <w:r w:rsidRPr="00DD1B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B07" w:rsidRDefault="00DD1B07" w:rsidP="00CE7F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2. Заявление об установлении размера платы за содержание жилого помещения подается собственником жилых помещений либо уполномоченным им лицом в </w:t>
      </w:r>
      <w:r>
        <w:rPr>
          <w:rFonts w:ascii="Times New Roman" w:hAnsi="Times New Roman" w:cs="Times New Roman"/>
          <w:sz w:val="24"/>
          <w:szCs w:val="24"/>
        </w:rPr>
        <w:t>администрацию Услонского муниципального образования (далее – Администрация).</w:t>
      </w:r>
      <w:bookmarkStart w:id="3" w:name="Par121"/>
      <w:bookmarkEnd w:id="3"/>
    </w:p>
    <w:p w:rsidR="00DD1B07" w:rsidRPr="00DD1B07" w:rsidRDefault="00DD1B07" w:rsidP="00CE7F5F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3. К заявлению прилагаются следующие документы:</w:t>
      </w:r>
    </w:p>
    <w:p w:rsidR="00DD1B07" w:rsidRPr="00DD1B07" w:rsidRDefault="00DD1B07" w:rsidP="00CE7F5F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2"/>
      <w:bookmarkEnd w:id="4"/>
      <w:r w:rsidRPr="00DD1B07">
        <w:rPr>
          <w:rFonts w:ascii="Times New Roman" w:hAnsi="Times New Roman" w:cs="Times New Roman"/>
          <w:sz w:val="24"/>
          <w:szCs w:val="24"/>
        </w:rPr>
        <w:t>3.1. Копии правоустанавливающих документов на жилое помещение (жилые помещения).</w:t>
      </w:r>
    </w:p>
    <w:p w:rsidR="00DD1B07" w:rsidRPr="00DD1B07" w:rsidRDefault="00DD1B07" w:rsidP="00CE7F5F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3"/>
      <w:bookmarkEnd w:id="5"/>
      <w:r w:rsidRPr="00DD1B07">
        <w:rPr>
          <w:rFonts w:ascii="Times New Roman" w:hAnsi="Times New Roman" w:cs="Times New Roman"/>
          <w:sz w:val="24"/>
          <w:szCs w:val="24"/>
        </w:rPr>
        <w:t>3.2. Копии документов, подтверждающих технические характеристики жилого дома:</w:t>
      </w:r>
    </w:p>
    <w:p w:rsidR="00DD1B07" w:rsidRPr="00DD1B07" w:rsidRDefault="00DD1B07" w:rsidP="00CE7F5F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- адрес, год постройки, этажность, количество жилых помещений;</w:t>
      </w:r>
    </w:p>
    <w:p w:rsidR="00DD1B07" w:rsidRPr="00DD1B07" w:rsidRDefault="00DD1B07" w:rsidP="00CE7F5F">
      <w:pPr>
        <w:pStyle w:val="ConsPlusNormal"/>
        <w:tabs>
          <w:tab w:val="left" w:pos="4962"/>
        </w:tabs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- площадь жилых и нежилых помещений, площадь мест общего пользования, в том числе лестничных клеток;</w:t>
      </w:r>
    </w:p>
    <w:p w:rsidR="00DD1B07" w:rsidRPr="00DD1B07" w:rsidRDefault="00DD1B07" w:rsidP="00CE7F5F">
      <w:pPr>
        <w:pStyle w:val="ConsPlusNormal"/>
        <w:tabs>
          <w:tab w:val="left" w:pos="4962"/>
        </w:tabs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- сведения о кадастровом номере (при его наличии), площади земельного участка, входящего в состав общего имущества;</w:t>
      </w:r>
    </w:p>
    <w:p w:rsidR="00DD1B07" w:rsidRPr="00DD1B07" w:rsidRDefault="00DD1B07" w:rsidP="00CE7F5F">
      <w:pPr>
        <w:pStyle w:val="ConsPlusNormal"/>
        <w:tabs>
          <w:tab w:val="left" w:pos="4962"/>
        </w:tabs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- сведения о материале стен и кровли;</w:t>
      </w:r>
    </w:p>
    <w:p w:rsidR="00DD1B07" w:rsidRPr="00DD1B07" w:rsidRDefault="00DD1B07" w:rsidP="00CE7F5F">
      <w:pPr>
        <w:pStyle w:val="ConsPlusNormal"/>
        <w:tabs>
          <w:tab w:val="left" w:pos="4962"/>
        </w:tabs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- сведения о наличии внутридомовых инженерных систем.</w:t>
      </w:r>
    </w:p>
    <w:p w:rsidR="00DD1B07" w:rsidRPr="00DD1B07" w:rsidRDefault="00DD1B07" w:rsidP="00CE7F5F">
      <w:pPr>
        <w:pStyle w:val="ConsPlusNormal"/>
        <w:tabs>
          <w:tab w:val="left" w:pos="4962"/>
        </w:tabs>
        <w:spacing w:before="20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3.3. Утвержденные собственником жилых помещений либо уполномоченным им лицом перечни, объемы работ и услуг с указанием периодичности их выполнения и стоимости в разрезе по видам работ и услуг.</w:t>
      </w:r>
    </w:p>
    <w:p w:rsidR="00DD1B07" w:rsidRPr="00DD1B07" w:rsidRDefault="00DD1B07" w:rsidP="00CE7F5F">
      <w:pPr>
        <w:pStyle w:val="ConsPlusNormal"/>
        <w:tabs>
          <w:tab w:val="left" w:pos="4962"/>
        </w:tabs>
        <w:spacing w:before="20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3.4. Расчеты, подтверждающие размер платы за содержание жилого помещения, обеспечивающий выполнение утвержденного собственником жилых помещений либо уполномоченным им лицом перечня работ и услуг, с экономическим обоснованием расходов по каждому виду работ и услуг, с приложением планов ремонта.</w:t>
      </w:r>
    </w:p>
    <w:p w:rsidR="00DD1B07" w:rsidRPr="00DD1B07" w:rsidRDefault="00DD1B07" w:rsidP="00CE7F5F">
      <w:pPr>
        <w:pStyle w:val="ConsPlusNormal"/>
        <w:tabs>
          <w:tab w:val="left" w:pos="4962"/>
        </w:tabs>
        <w:spacing w:before="20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2"/>
      <w:bookmarkEnd w:id="6"/>
      <w:r w:rsidRPr="00DD1B07">
        <w:rPr>
          <w:rFonts w:ascii="Times New Roman" w:hAnsi="Times New Roman" w:cs="Times New Roman"/>
          <w:sz w:val="24"/>
          <w:szCs w:val="24"/>
        </w:rPr>
        <w:t>3.5. Копии учредительных документов собственника жилых помещений либо уполномоченного им лица (Устава, свидетельства о государственной регистрации), а также документы, подтверждающие полномочия лица на подписание заявления.</w:t>
      </w:r>
    </w:p>
    <w:p w:rsidR="00DD1B07" w:rsidRPr="00DD1B07" w:rsidRDefault="00DD1B07" w:rsidP="00CE7F5F">
      <w:pPr>
        <w:pStyle w:val="ConsPlusNormal"/>
        <w:tabs>
          <w:tab w:val="left" w:pos="4962"/>
        </w:tabs>
        <w:spacing w:before="20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3"/>
      <w:bookmarkEnd w:id="7"/>
      <w:r w:rsidRPr="00DD1B0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D1B07">
        <w:rPr>
          <w:rFonts w:ascii="Times New Roman" w:hAnsi="Times New Roman" w:cs="Times New Roman"/>
          <w:sz w:val="24"/>
          <w:szCs w:val="24"/>
        </w:rPr>
        <w:t>Заверение копий</w:t>
      </w:r>
      <w:proofErr w:type="gramEnd"/>
      <w:r w:rsidRPr="00DD1B07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ar122" w:tooltip="3.1. Копии правоустанавливающих документов на жилое помещение (жилые помещения)." w:history="1">
        <w:r w:rsidRPr="00BA5583">
          <w:rPr>
            <w:rFonts w:ascii="Times New Roman" w:hAnsi="Times New Roman" w:cs="Times New Roman"/>
            <w:sz w:val="24"/>
            <w:szCs w:val="24"/>
          </w:rPr>
          <w:t>подпунктах 3.1</w:t>
        </w:r>
      </w:hyperlink>
      <w:r w:rsidRPr="00BA55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3" w:tooltip="3.2. Копии документов, подтверждающих технические характеристики жилого дома:" w:history="1">
        <w:r w:rsidRPr="00BA5583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BA55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2" w:tooltip="3.5. Копии учредительных документов собственника жилых помещений либо уполномоченного им лица (Устава, свидетельства о государственной регистрации), а также документы, подтверждающие полномочия лица на подписание заявления." w:history="1">
        <w:r w:rsidRPr="00BA5583">
          <w:rPr>
            <w:rFonts w:ascii="Times New Roman" w:hAnsi="Times New Roman" w:cs="Times New Roman"/>
            <w:sz w:val="24"/>
            <w:szCs w:val="24"/>
          </w:rPr>
          <w:t>3.5 пункта 3</w:t>
        </w:r>
      </w:hyperlink>
      <w:r w:rsidRPr="00DD1B07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 быть произведено печатью и подписью уполномоченного лица на всех страницах представленных документов.</w:t>
      </w:r>
    </w:p>
    <w:p w:rsidR="00BA5583" w:rsidRDefault="00DD1B07" w:rsidP="00CE7F5F">
      <w:pPr>
        <w:pStyle w:val="ConsPlusNormal"/>
        <w:tabs>
          <w:tab w:val="left" w:pos="4962"/>
        </w:tabs>
        <w:spacing w:before="20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4"/>
      <w:bookmarkEnd w:id="8"/>
      <w:r w:rsidRPr="00DD1B07">
        <w:rPr>
          <w:rFonts w:ascii="Times New Roman" w:hAnsi="Times New Roman" w:cs="Times New Roman"/>
          <w:sz w:val="24"/>
          <w:szCs w:val="24"/>
        </w:rPr>
        <w:t xml:space="preserve">5. </w:t>
      </w:r>
      <w:r w:rsidR="00BA5583">
        <w:rPr>
          <w:rFonts w:ascii="Times New Roman" w:hAnsi="Times New Roman" w:cs="Times New Roman"/>
          <w:sz w:val="24"/>
          <w:szCs w:val="24"/>
        </w:rPr>
        <w:t>Администрация</w:t>
      </w:r>
      <w:r w:rsidRPr="00DD1B07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с приложением документов, указанных в </w:t>
      </w:r>
      <w:hyperlink w:anchor="Par121" w:tooltip="3. К заявлению прилагаются следующие документы:" w:history="1">
        <w:r w:rsidRPr="00BA5583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D1B07">
        <w:rPr>
          <w:rFonts w:ascii="Times New Roman" w:hAnsi="Times New Roman" w:cs="Times New Roman"/>
          <w:sz w:val="24"/>
          <w:szCs w:val="24"/>
        </w:rPr>
        <w:t xml:space="preserve"> настоящего Положения, регистрирует его </w:t>
      </w:r>
      <w:r w:rsidR="00BA5583">
        <w:rPr>
          <w:rFonts w:ascii="Times New Roman" w:hAnsi="Times New Roman" w:cs="Times New Roman"/>
          <w:sz w:val="24"/>
          <w:szCs w:val="24"/>
        </w:rPr>
        <w:t>и</w:t>
      </w:r>
      <w:r w:rsidRPr="00DD1B07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 момента регистрации рассматривает заявление и приложенные к нему документы на соответствие </w:t>
      </w:r>
      <w:hyperlink w:anchor="Par121" w:tooltip="3. К заявлению прилагаются следующие документы:" w:history="1">
        <w:r w:rsidRPr="00BA5583">
          <w:rPr>
            <w:rFonts w:ascii="Times New Roman" w:hAnsi="Times New Roman" w:cs="Times New Roman"/>
            <w:sz w:val="24"/>
            <w:szCs w:val="24"/>
          </w:rPr>
          <w:t>пунктам 3</w:t>
        </w:r>
      </w:hyperlink>
      <w:r w:rsidRPr="00BA55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3" w:tooltip="4. Заверение копий документов, указанных в подпунктах 3.1, 3.2, 3.5 пункта 3 настоящего Положения, должно быть произведено печатью и подписью уполномоченного лица на всех страницах представленных документов." w:history="1">
        <w:r w:rsidRPr="00BA558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D1B0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bookmarkStart w:id="9" w:name="Par136"/>
      <w:bookmarkEnd w:id="9"/>
    </w:p>
    <w:p w:rsidR="00BA5583" w:rsidRDefault="00DD1B07" w:rsidP="00CE7F5F">
      <w:pPr>
        <w:pStyle w:val="ConsPlusNormal"/>
        <w:tabs>
          <w:tab w:val="left" w:pos="4962"/>
        </w:tabs>
        <w:spacing w:before="20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5.1. В случае представления не всех документов, указанных в </w:t>
      </w:r>
      <w:hyperlink w:anchor="Par121" w:tooltip="3. К заявлению прилагаются следующие документы:" w:history="1">
        <w:r w:rsidRPr="00BA5583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D1B0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D1B07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Положения, </w:t>
      </w:r>
      <w:r w:rsidR="00BA5583">
        <w:rPr>
          <w:rFonts w:ascii="Times New Roman" w:hAnsi="Times New Roman" w:cs="Times New Roman"/>
          <w:sz w:val="24"/>
          <w:szCs w:val="24"/>
        </w:rPr>
        <w:t>Администрация</w:t>
      </w:r>
      <w:r w:rsidRPr="00DD1B07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w:anchor="Par134" w:tooltip="5. КГО администрации города Иркутска в день поступления заявления с приложением документов, указанных в пункте 3 настоящего Положения, регистрирует его в базе данных автоматизированной системы &quot;Гран-Док&quot; и в течение 10 календарных дней с момента регистрации ра" w:history="1">
        <w:r w:rsidRPr="00BA5583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DD1B07">
        <w:rPr>
          <w:rFonts w:ascii="Times New Roman" w:hAnsi="Times New Roman" w:cs="Times New Roman"/>
          <w:sz w:val="24"/>
          <w:szCs w:val="24"/>
        </w:rPr>
        <w:t>настоящего Положения, подготавливает и направляет мотивированный отказ в принятии документов заявителю заказным письмом с уведомлением о вручении либо вручает лично под роспись.</w:t>
      </w:r>
      <w:bookmarkStart w:id="10" w:name="Par138"/>
      <w:bookmarkEnd w:id="10"/>
    </w:p>
    <w:p w:rsidR="00BA5583" w:rsidRDefault="00DD1B07" w:rsidP="00CE7F5F">
      <w:pPr>
        <w:pStyle w:val="ConsPlusNormal"/>
        <w:spacing w:before="20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5.2. В случае представления всех документов, указанных в </w:t>
      </w:r>
      <w:hyperlink w:anchor="Par121" w:tooltip="3. К заявлению прилагаются следующие документы:" w:history="1">
        <w:r w:rsidRPr="00BA5583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D1B07">
        <w:rPr>
          <w:rFonts w:ascii="Times New Roman" w:hAnsi="Times New Roman" w:cs="Times New Roman"/>
          <w:sz w:val="24"/>
          <w:szCs w:val="24"/>
        </w:rPr>
        <w:t xml:space="preserve"> настоящего Положения, но несоблюдения условия, предусмотренного в </w:t>
      </w:r>
      <w:hyperlink w:anchor="Par133" w:tooltip="4. Заверение копий документов, указанных в подпунктах 3.1, 3.2, 3.5 пункта 3 настоящего Положения, должно быть произведено печатью и подписью уполномоченного лица на всех страницах представленных документов." w:history="1">
        <w:r w:rsidRPr="00BA5583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DD1B0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BA5583">
        <w:rPr>
          <w:rFonts w:ascii="Times New Roman" w:hAnsi="Times New Roman" w:cs="Times New Roman"/>
          <w:sz w:val="24"/>
          <w:szCs w:val="24"/>
        </w:rPr>
        <w:t>А</w:t>
      </w:r>
      <w:r w:rsidRPr="00DD1B07">
        <w:rPr>
          <w:rFonts w:ascii="Times New Roman" w:hAnsi="Times New Roman" w:cs="Times New Roman"/>
          <w:sz w:val="24"/>
          <w:szCs w:val="24"/>
        </w:rPr>
        <w:t>дминистраци</w:t>
      </w:r>
      <w:r w:rsidR="00BA5583">
        <w:rPr>
          <w:rFonts w:ascii="Times New Roman" w:hAnsi="Times New Roman" w:cs="Times New Roman"/>
          <w:sz w:val="24"/>
          <w:szCs w:val="24"/>
        </w:rPr>
        <w:t>я</w:t>
      </w:r>
      <w:r w:rsidRPr="00DD1B07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w:anchor="Par134" w:tooltip="5. КГО администрации города Иркутска в день поступления заявления с приложением документов, указанных в пункте 3 настоящего Положения, регистрирует его в базе данных автоматизированной системы &quot;Гран-Док&quot; и в течение 10 календарных дней с момента регистрации ра" w:history="1">
        <w:r w:rsidRPr="00BA5583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DD1B07">
        <w:rPr>
          <w:rFonts w:ascii="Times New Roman" w:hAnsi="Times New Roman" w:cs="Times New Roman"/>
          <w:sz w:val="24"/>
          <w:szCs w:val="24"/>
        </w:rPr>
        <w:t>настоящего Положения, подготавливает и направляет мотивированный отказ в принятии документов заявителю заказным письмом с уведомлением о вручении либо вручает лично под роспись.</w:t>
      </w:r>
    </w:p>
    <w:p w:rsidR="00E849E6" w:rsidRDefault="00DD1B07" w:rsidP="00CE7F5F">
      <w:pPr>
        <w:pStyle w:val="ConsPlusNormal"/>
        <w:spacing w:before="20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5.3. Мотивированные отказы, указанные в </w:t>
      </w:r>
      <w:hyperlink w:anchor="Par136" w:tooltip="5.1. В случае представления не всех документов, указанных в пункте 3 настоящего Положения, КГО администрации города Иркутска в течение срока, указанного в пункте 5 настоящего Положения, подготавливает и направляет мотивированный отказ в принятии документов зая" w:history="1">
        <w:r w:rsidRPr="00BA5583">
          <w:rPr>
            <w:rFonts w:ascii="Times New Roman" w:hAnsi="Times New Roman" w:cs="Times New Roman"/>
            <w:sz w:val="24"/>
            <w:szCs w:val="24"/>
          </w:rPr>
          <w:t>подпунктах 5.1</w:t>
        </w:r>
      </w:hyperlink>
      <w:r w:rsidRPr="00BA55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8" w:tooltip="5.2. В случае представления всех документов, указанных в пункте 3 настоящего Положения, но несоблюдения условия, предусмотренного в пункте 4 настоящего Положения, КГО администрации города Иркутска в течение срока, указанного в пункте 5 настоящего Положения, по" w:history="1">
        <w:r w:rsidRPr="00BA5583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DD1B07">
        <w:rPr>
          <w:rFonts w:ascii="Times New Roman" w:hAnsi="Times New Roman" w:cs="Times New Roman"/>
          <w:sz w:val="24"/>
          <w:szCs w:val="24"/>
        </w:rPr>
        <w:t xml:space="preserve"> настоящего пункта, оформляются на бланке администрации </w:t>
      </w:r>
      <w:r w:rsidR="00BA5583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  <w:r w:rsidRPr="00DD1B07">
        <w:rPr>
          <w:rFonts w:ascii="Times New Roman" w:hAnsi="Times New Roman" w:cs="Times New Roman"/>
          <w:sz w:val="24"/>
          <w:szCs w:val="24"/>
        </w:rPr>
        <w:t xml:space="preserve"> и подписываются </w:t>
      </w:r>
      <w:r w:rsidR="00E849E6">
        <w:rPr>
          <w:rFonts w:ascii="Times New Roman" w:hAnsi="Times New Roman" w:cs="Times New Roman"/>
          <w:sz w:val="24"/>
          <w:szCs w:val="24"/>
        </w:rPr>
        <w:t>главой  муниципального образования.</w:t>
      </w:r>
    </w:p>
    <w:p w:rsidR="00DD1B07" w:rsidRPr="00DD1B07" w:rsidRDefault="00DD1B07" w:rsidP="00CE7F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DD1B07">
        <w:rPr>
          <w:rFonts w:ascii="Times New Roman" w:hAnsi="Times New Roman" w:cs="Times New Roman"/>
          <w:sz w:val="24"/>
          <w:szCs w:val="24"/>
        </w:rPr>
        <w:t xml:space="preserve">В случае представления всех документов, указанных в </w:t>
      </w:r>
      <w:hyperlink w:anchor="Par121" w:tooltip="3. К заявлению прилагаются следующие документы:" w:history="1">
        <w:r w:rsidRPr="00E849E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D1B07">
        <w:rPr>
          <w:rFonts w:ascii="Times New Roman" w:hAnsi="Times New Roman" w:cs="Times New Roman"/>
          <w:sz w:val="24"/>
          <w:szCs w:val="24"/>
        </w:rPr>
        <w:t xml:space="preserve"> настоящего Положения, соблюдения условия, предусмотренного в </w:t>
      </w:r>
      <w:hyperlink w:anchor="Par133" w:tooltip="4. Заверение копий документов, указанных в подпунктах 3.1, 3.2, 3.5 пункта 3 настоящего Положения, должно быть произведено печатью и подписью уполномоченного лица на всех страницах представленных документов." w:history="1">
        <w:r w:rsidRPr="00E849E6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DD1B07">
        <w:rPr>
          <w:rFonts w:ascii="Times New Roman" w:hAnsi="Times New Roman" w:cs="Times New Roman"/>
          <w:sz w:val="24"/>
          <w:szCs w:val="24"/>
        </w:rPr>
        <w:t xml:space="preserve"> настоящего Положения,  </w:t>
      </w:r>
      <w:r w:rsidR="00E849E6">
        <w:rPr>
          <w:rFonts w:ascii="Times New Roman" w:hAnsi="Times New Roman" w:cs="Times New Roman"/>
          <w:sz w:val="24"/>
          <w:szCs w:val="24"/>
        </w:rPr>
        <w:t>А</w:t>
      </w:r>
      <w:r w:rsidRPr="00DD1B07">
        <w:rPr>
          <w:rFonts w:ascii="Times New Roman" w:hAnsi="Times New Roman" w:cs="Times New Roman"/>
          <w:sz w:val="24"/>
          <w:szCs w:val="24"/>
        </w:rPr>
        <w:t>дминистрации</w:t>
      </w:r>
      <w:r w:rsidR="00912E0D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</w:t>
      </w:r>
      <w:r w:rsidRPr="00DD1B07">
        <w:rPr>
          <w:rFonts w:ascii="Times New Roman" w:hAnsi="Times New Roman" w:cs="Times New Roman"/>
          <w:sz w:val="24"/>
          <w:szCs w:val="24"/>
        </w:rPr>
        <w:t xml:space="preserve"> подготавливает заключение по расчетам и проект постановления администрации </w:t>
      </w:r>
      <w:r w:rsidR="00E849E6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  <w:r w:rsidRPr="00DD1B07">
        <w:rPr>
          <w:rFonts w:ascii="Times New Roman" w:hAnsi="Times New Roman" w:cs="Times New Roman"/>
          <w:sz w:val="24"/>
          <w:szCs w:val="24"/>
        </w:rPr>
        <w:t xml:space="preserve"> об утверждении размера платы за содержание жилого помещения для нанимателей</w:t>
      </w:r>
      <w:r w:rsidR="00E849E6" w:rsidRPr="00DD1B07">
        <w:rPr>
          <w:rFonts w:ascii="Times New Roman" w:hAnsi="Times New Roman" w:cs="Times New Roman"/>
          <w:sz w:val="24"/>
          <w:szCs w:val="24"/>
        </w:rPr>
        <w:t>жилых помещений по договорам социального найма и договорам найма жилых помещений государственного жилищного фонда</w:t>
      </w:r>
      <w:r w:rsidR="00912E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35D5" w:rsidRDefault="002D35D5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05DB8" w:rsidRDefault="00305DB8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F435E" w:rsidRDefault="00FF435E" w:rsidP="00CE7F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62F3" w:rsidRDefault="00C762F3" w:rsidP="00CE7F5F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762F3" w:rsidRDefault="00C762F3" w:rsidP="00CE7F5F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762F3" w:rsidRDefault="00C762F3" w:rsidP="00CE7F5F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</w:p>
    <w:p w:rsidR="009112A0" w:rsidRPr="00FF435E" w:rsidRDefault="00FF435E" w:rsidP="00FF435E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05DB8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2F3">
        <w:rPr>
          <w:rFonts w:ascii="Times New Roman" w:hAnsi="Times New Roman" w:cs="Times New Roman"/>
          <w:sz w:val="24"/>
          <w:szCs w:val="24"/>
        </w:rPr>
        <w:t>от «</w:t>
      </w:r>
      <w:r w:rsidR="00305DB8">
        <w:rPr>
          <w:rFonts w:ascii="Times New Roman" w:hAnsi="Times New Roman" w:cs="Times New Roman"/>
          <w:sz w:val="24"/>
          <w:szCs w:val="24"/>
        </w:rPr>
        <w:t>30</w:t>
      </w:r>
      <w:r w:rsidR="00C762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DB8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2F3">
        <w:rPr>
          <w:rFonts w:ascii="Times New Roman" w:hAnsi="Times New Roman" w:cs="Times New Roman"/>
          <w:sz w:val="24"/>
          <w:szCs w:val="24"/>
        </w:rPr>
        <w:t>2021 г.</w:t>
      </w:r>
    </w:p>
    <w:p w:rsidR="00FF7B0B" w:rsidRPr="00FF7B0B" w:rsidRDefault="00FF7B0B" w:rsidP="00FF7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7B0B" w:rsidRPr="00FF435E" w:rsidRDefault="00FF7B0B" w:rsidP="00FF7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bookmarkStart w:id="11" w:name="Par165"/>
      <w:bookmarkEnd w:id="11"/>
      <w:r w:rsidRPr="00FF435E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ПОРЯДОК</w:t>
      </w:r>
    </w:p>
    <w:p w:rsidR="00FF7B0B" w:rsidRPr="00FF435E" w:rsidRDefault="00FF7B0B" w:rsidP="00FF7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F435E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ОПРЕДЕЛЕНИЯ РАЗМЕРА ПЛАТЫ ЗА НАЕМ ЖИЛОГО ПОМЕЩЕНИЯ,</w:t>
      </w:r>
    </w:p>
    <w:p w:rsidR="00FF7B0B" w:rsidRPr="00FF435E" w:rsidRDefault="00FF7B0B" w:rsidP="00FF7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F435E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ПРЕДОСТАВЛЕННОГО ПО ДОГОВОРУ СОЦИАЛЬНОГО НАЙМА ИЛИ ДОГОВОРУ</w:t>
      </w:r>
    </w:p>
    <w:p w:rsidR="00FF7B0B" w:rsidRPr="00FF435E" w:rsidRDefault="00FF7B0B" w:rsidP="00FF7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F435E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НАЙМА ЖИЛОГО ПОМЕЩЕНИЯ ГОСУДАРСТВЕННОГО ЖИЛИЩНОГО ФОНДА УСЛОНСКОГО МУНИЦИПАЛЬНОГО ОБРАЗОВАНИЯ</w:t>
      </w:r>
    </w:p>
    <w:p w:rsidR="00FF7B0B" w:rsidRPr="00FF435E" w:rsidRDefault="00FF7B0B" w:rsidP="00FF7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 платы за наем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</w:t>
      </w:r>
      <w:hyperlink w:anchor="Par175" w:tooltip="Формула 1:" w:history="1">
        <w:r w:rsidRPr="00FF7B0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формуле 1</w:t>
        </w:r>
      </w:hyperlink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FF7B0B" w:rsidRPr="00FF7B0B" w:rsidRDefault="00FF7B0B" w:rsidP="00FF435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Par175"/>
      <w:bookmarkEnd w:id="12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Формула 1:</w:t>
      </w: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н</w:t>
      </w:r>
      <w:proofErr w:type="gramStart"/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x</w:t>
      </w:r>
      <w:proofErr w:type="spell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x</w:t>
      </w:r>
      <w:proofErr w:type="spell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</w:t>
      </w:r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с</w:t>
      </w:r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x</w:t>
      </w:r>
      <w:proofErr w:type="spell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н</w:t>
      </w:r>
      <w:proofErr w:type="gramStart"/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Start"/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с</w:t>
      </w:r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коэффициент соответствия платы;</w:t>
      </w: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Start"/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общая площадь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(кв.м).</w:t>
      </w: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Базовый размер платы за наем жилого помещения определяется по </w:t>
      </w:r>
      <w:hyperlink w:anchor="Par185" w:tooltip="Формула 2:" w:history="1">
        <w:r w:rsidRPr="00FF7B0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формуле 2</w:t>
        </w:r>
      </w:hyperlink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FF7B0B" w:rsidRPr="00FF7B0B" w:rsidRDefault="00FF7B0B" w:rsidP="00FF435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Par185"/>
      <w:bookmarkEnd w:id="13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Формула 2:</w:t>
      </w: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СРс</w:t>
      </w:r>
      <w:proofErr w:type="spell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x</w:t>
      </w:r>
      <w:proofErr w:type="spell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0,001, где</w:t>
      </w: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</w:t>
      </w:r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средняя цена 1 кв</w:t>
      </w:r>
      <w:proofErr w:type="gram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gram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вторично</w:t>
      </w:r>
      <w:r w:rsidR="00733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рынке жилья в Иркутской области.</w:t>
      </w: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Средняя цена 1 кв</w:t>
      </w:r>
      <w:proofErr w:type="gram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gram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вторичном рынке жилья определяется по данным территориального органа Федеральной службы государственной статистики Иркутской области.</w:t>
      </w: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Интегральное значение </w:t>
      </w: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Start"/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(коэффициент, характеризующий качество и благоустройство жилого помещения, месторасположение дома) для жилого помещения рассчитывается как средневзвешенное значение показателей по отдельным параметрам по </w:t>
      </w:r>
      <w:hyperlink w:anchor="Par199" w:tooltip="Формула 3:" w:history="1">
        <w:r w:rsidRPr="00FF7B0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формуле 3</w:t>
        </w:r>
      </w:hyperlink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FF7B0B" w:rsidRPr="00FF7B0B" w:rsidRDefault="00FF7B0B" w:rsidP="00FF435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Par199"/>
      <w:bookmarkEnd w:id="14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Формула 3:</w:t>
      </w: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62D2">
        <w:rPr>
          <w:rFonts w:ascii="Times New Roman" w:eastAsiaTheme="minorEastAsia" w:hAnsi="Times New Roman" w:cs="Times New Roman"/>
          <w:noProof/>
          <w:position w:val="-20"/>
          <w:sz w:val="24"/>
          <w:szCs w:val="24"/>
          <w:lang w:eastAsia="ru-RU"/>
        </w:rPr>
        <w:drawing>
          <wp:inline distT="0" distB="0" distL="0" distR="0">
            <wp:extent cx="13811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7B0B" w:rsidRPr="00FF7B0B" w:rsidRDefault="00FF7B0B" w:rsidP="009962D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Start"/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F7B0B" w:rsidRPr="00FF7B0B" w:rsidRDefault="00FF7B0B" w:rsidP="00664C55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Start"/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коэффициент, характеризующий качество жилого помещения;</w:t>
      </w:r>
    </w:p>
    <w:p w:rsidR="00FF7B0B" w:rsidRPr="00FF7B0B" w:rsidRDefault="00FF7B0B" w:rsidP="00664C55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Start"/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коэффициент, характеризующий благоустройство жилого помещения;</w:t>
      </w:r>
    </w:p>
    <w:p w:rsidR="00FF7B0B" w:rsidRPr="00FF7B0B" w:rsidRDefault="00FF7B0B" w:rsidP="00664C55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FF7B0B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F7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коэффициент, месторасположение дома.</w:t>
      </w:r>
    </w:p>
    <w:p w:rsidR="005B7D4B" w:rsidRDefault="005B7D4B" w:rsidP="00664C55">
      <w:pPr>
        <w:spacing w:after="0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  <w:r w:rsidRPr="005B7D4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Таблица расчета показателей К</w:t>
      </w:r>
      <w:proofErr w:type="gramStart"/>
      <w:r w:rsidRPr="005B7D4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vertAlign w:val="subscript"/>
          <w:lang w:eastAsia="ru-RU"/>
        </w:rPr>
        <w:t>1</w:t>
      </w:r>
      <w:proofErr w:type="gramEnd"/>
      <w:r w:rsidRPr="005B7D4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– коэффициента, характеризующего качество жилого помещения: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5B7D4B" w:rsidTr="005B7D4B">
        <w:tc>
          <w:tcPr>
            <w:tcW w:w="817" w:type="dxa"/>
          </w:tcPr>
          <w:p w:rsidR="005B7D4B" w:rsidRDefault="005B7D4B" w:rsidP="00664C55">
            <w:pPr>
              <w:spacing w:line="276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563" w:type="dxa"/>
          </w:tcPr>
          <w:p w:rsidR="005B7D4B" w:rsidRDefault="005B7D4B" w:rsidP="00664C55">
            <w:pPr>
              <w:spacing w:line="276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7D4B" w:rsidRDefault="005B7D4B" w:rsidP="0066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Характеристика жилого помещения</w:t>
            </w:r>
          </w:p>
        </w:tc>
        <w:tc>
          <w:tcPr>
            <w:tcW w:w="3191" w:type="dxa"/>
          </w:tcPr>
          <w:p w:rsidR="005B7D4B" w:rsidRDefault="005B7D4B" w:rsidP="00664C55">
            <w:pPr>
              <w:spacing w:line="276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Значение коэффициента</w:t>
            </w:r>
            <w:r w:rsidR="00FA0BE1" w:rsidRPr="005B7D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K</w:t>
            </w:r>
            <w:r w:rsidR="00FA0BE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5B7D4B" w:rsidTr="005B7D4B">
        <w:tc>
          <w:tcPr>
            <w:tcW w:w="817" w:type="dxa"/>
          </w:tcPr>
          <w:p w:rsidR="005B7D4B" w:rsidRDefault="005B7D4B" w:rsidP="0066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563" w:type="dxa"/>
          </w:tcPr>
          <w:p w:rsidR="005B7D4B" w:rsidRDefault="005B7D4B" w:rsidP="00664C55">
            <w:pPr>
              <w:spacing w:line="276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5B7D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Дома с панельными, кирпичными, монолитными стенами</w:t>
            </w:r>
          </w:p>
        </w:tc>
        <w:tc>
          <w:tcPr>
            <w:tcW w:w="3191" w:type="dxa"/>
          </w:tcPr>
          <w:p w:rsidR="005B7D4B" w:rsidRDefault="005B7D4B" w:rsidP="0066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1,2</w:t>
            </w:r>
          </w:p>
        </w:tc>
      </w:tr>
      <w:tr w:rsidR="005B7D4B" w:rsidTr="005B7D4B">
        <w:tc>
          <w:tcPr>
            <w:tcW w:w="817" w:type="dxa"/>
          </w:tcPr>
          <w:p w:rsidR="005B7D4B" w:rsidRDefault="00FA0BE1" w:rsidP="0066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563" w:type="dxa"/>
          </w:tcPr>
          <w:p w:rsidR="005B7D4B" w:rsidRDefault="00FA0BE1" w:rsidP="00664C55">
            <w:pPr>
              <w:spacing w:line="276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Дома со стенами из прочих материало</w:t>
            </w:r>
            <w:r w:rsidR="007508B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3191" w:type="dxa"/>
          </w:tcPr>
          <w:p w:rsidR="005B7D4B" w:rsidRDefault="00FA0BE1" w:rsidP="0066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1,0</w:t>
            </w:r>
          </w:p>
        </w:tc>
      </w:tr>
    </w:tbl>
    <w:p w:rsidR="005B7D4B" w:rsidRDefault="005B7D4B" w:rsidP="00664C55">
      <w:pPr>
        <w:spacing w:after="0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</w:p>
    <w:p w:rsidR="00FA0BE1" w:rsidRDefault="00FA0BE1" w:rsidP="00664C55">
      <w:pPr>
        <w:spacing w:after="0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  <w:r w:rsidRPr="005B7D4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Таблица расчета показателей К</w:t>
      </w:r>
      <w:proofErr w:type="gramStart"/>
      <w:r w:rsidRPr="005B7D4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vertAlign w:val="subscript"/>
          <w:lang w:eastAsia="ru-RU"/>
        </w:rPr>
        <w:t>2</w:t>
      </w:r>
      <w:proofErr w:type="gramEnd"/>
      <w:r w:rsidRPr="005B7D4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– коэффициента, характеризующего благоустройство жилого помещения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FA0BE1" w:rsidTr="00FA0BE1">
        <w:tc>
          <w:tcPr>
            <w:tcW w:w="817" w:type="dxa"/>
          </w:tcPr>
          <w:p w:rsidR="00FA0BE1" w:rsidRDefault="00FA0BE1" w:rsidP="00664C55">
            <w:pPr>
              <w:spacing w:line="276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563" w:type="dxa"/>
          </w:tcPr>
          <w:p w:rsidR="00FA0BE1" w:rsidRDefault="00FA0BE1" w:rsidP="00664C55">
            <w:pPr>
              <w:spacing w:line="276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</w:p>
          <w:p w:rsidR="00FA0BE1" w:rsidRDefault="00FA0BE1" w:rsidP="0066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Характеристика жилого помещения</w:t>
            </w:r>
          </w:p>
        </w:tc>
        <w:tc>
          <w:tcPr>
            <w:tcW w:w="3191" w:type="dxa"/>
          </w:tcPr>
          <w:p w:rsidR="00FA0BE1" w:rsidRDefault="00FA0BE1" w:rsidP="0066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FA0BE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Значение коэффициента</w:t>
            </w:r>
          </w:p>
          <w:p w:rsidR="00FA0BE1" w:rsidRDefault="00FA0BE1" w:rsidP="0066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5B7D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K</w:t>
            </w:r>
            <w:r w:rsidRPr="005B7D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FA0BE1" w:rsidTr="00FA0BE1">
        <w:tc>
          <w:tcPr>
            <w:tcW w:w="817" w:type="dxa"/>
          </w:tcPr>
          <w:p w:rsidR="00FA0BE1" w:rsidRDefault="00FA0BE1" w:rsidP="00664C55">
            <w:pPr>
              <w:spacing w:line="276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563" w:type="dxa"/>
          </w:tcPr>
          <w:p w:rsidR="00FA0BE1" w:rsidRDefault="00FA0BE1" w:rsidP="00664C55">
            <w:pPr>
              <w:spacing w:line="276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FA0BE1" w:rsidRDefault="00FA0BE1" w:rsidP="00664C55">
            <w:pPr>
              <w:spacing w:line="276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64C55" w:rsidTr="00FA0BE1">
        <w:tc>
          <w:tcPr>
            <w:tcW w:w="817" w:type="dxa"/>
          </w:tcPr>
          <w:p w:rsidR="00664C55" w:rsidRPr="005B7D4B" w:rsidRDefault="00664C55" w:rsidP="00664C5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B7D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664C55" w:rsidRPr="005B7D4B" w:rsidRDefault="00664C55" w:rsidP="00664C55">
            <w:pPr>
              <w:spacing w:after="96" w:line="276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B7D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Дома, имеющие все виды благоустройства</w:t>
            </w:r>
          </w:p>
        </w:tc>
        <w:tc>
          <w:tcPr>
            <w:tcW w:w="3191" w:type="dxa"/>
          </w:tcPr>
          <w:p w:rsidR="00664C55" w:rsidRPr="005B7D4B" w:rsidRDefault="00664C55" w:rsidP="00664C5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B7D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1,2</w:t>
            </w:r>
          </w:p>
        </w:tc>
      </w:tr>
      <w:tr w:rsidR="00664C55" w:rsidTr="00FA0BE1">
        <w:tc>
          <w:tcPr>
            <w:tcW w:w="817" w:type="dxa"/>
          </w:tcPr>
          <w:p w:rsidR="00664C55" w:rsidRPr="005B7D4B" w:rsidRDefault="00664C55" w:rsidP="00664C5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B7D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664C55" w:rsidRPr="005B7D4B" w:rsidRDefault="00664C55" w:rsidP="00664C55">
            <w:pPr>
              <w:spacing w:after="96" w:line="276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B7D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Дома с частичными коммунальными удобствами</w:t>
            </w:r>
          </w:p>
        </w:tc>
        <w:tc>
          <w:tcPr>
            <w:tcW w:w="3191" w:type="dxa"/>
          </w:tcPr>
          <w:p w:rsidR="00664C55" w:rsidRPr="005B7D4B" w:rsidRDefault="00664C55" w:rsidP="00664C55">
            <w:pPr>
              <w:spacing w:after="96" w:line="276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B7D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1,1</w:t>
            </w:r>
          </w:p>
        </w:tc>
      </w:tr>
    </w:tbl>
    <w:p w:rsidR="00FA0BE1" w:rsidRDefault="00FA0BE1" w:rsidP="00664C55">
      <w:pPr>
        <w:spacing w:after="0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</w:p>
    <w:p w:rsidR="00664C55" w:rsidRDefault="00664C55" w:rsidP="00664C55">
      <w:pPr>
        <w:spacing w:after="0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  <w:r w:rsidRPr="005B7D4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Таблица расчета показателей К</w:t>
      </w:r>
      <w:r w:rsidRPr="005B7D4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5B7D4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– коэффициента, характеризующего местоположение дома (близость к центру/отдаленность от центра муниципального образования):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664C55" w:rsidTr="00664C55">
        <w:tc>
          <w:tcPr>
            <w:tcW w:w="817" w:type="dxa"/>
          </w:tcPr>
          <w:p w:rsidR="00664C55" w:rsidRDefault="00664C55" w:rsidP="00664C5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563" w:type="dxa"/>
          </w:tcPr>
          <w:p w:rsidR="00664C55" w:rsidRDefault="00664C55" w:rsidP="00664C5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C55" w:rsidRDefault="00664C55" w:rsidP="00664C5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Характеристика жилого помещения</w:t>
            </w:r>
          </w:p>
        </w:tc>
        <w:tc>
          <w:tcPr>
            <w:tcW w:w="3191" w:type="dxa"/>
          </w:tcPr>
          <w:p w:rsidR="00664C55" w:rsidRDefault="00664C55" w:rsidP="00664C5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FA0BE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Значение коэффициента</w:t>
            </w:r>
          </w:p>
          <w:p w:rsidR="00664C55" w:rsidRDefault="00664C55" w:rsidP="00664C5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5B7D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664C55" w:rsidTr="00664C55">
        <w:tc>
          <w:tcPr>
            <w:tcW w:w="817" w:type="dxa"/>
          </w:tcPr>
          <w:p w:rsidR="00664C55" w:rsidRDefault="00664C55" w:rsidP="00664C5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3" w:type="dxa"/>
          </w:tcPr>
          <w:p w:rsidR="00664C55" w:rsidRDefault="00664C55" w:rsidP="00664C5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мкр.ДОС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 и д.2</w:t>
            </w:r>
          </w:p>
        </w:tc>
        <w:tc>
          <w:tcPr>
            <w:tcW w:w="3191" w:type="dxa"/>
          </w:tcPr>
          <w:p w:rsidR="00664C55" w:rsidRDefault="00A132E7" w:rsidP="00664C5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664C55" w:rsidRDefault="00664C55" w:rsidP="00664C5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C55" w:rsidRPr="005B7D4B" w:rsidRDefault="00747A43" w:rsidP="00664C5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- к</w:t>
      </w:r>
      <w:r w:rsidR="0066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оэффициент соответствия платы устанавливается един</w:t>
      </w:r>
      <w:r w:rsidR="0073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66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39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граждан и составляет -0,3</w:t>
      </w:r>
      <w:r w:rsidR="0066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"/>
        <w:gridCol w:w="2414"/>
      </w:tblGrid>
      <w:tr w:rsidR="00664C55" w:rsidRPr="005B7D4B" w:rsidTr="00664C55">
        <w:trPr>
          <w:tblCellSpacing w:w="0" w:type="dxa"/>
        </w:trPr>
        <w:tc>
          <w:tcPr>
            <w:tcW w:w="569" w:type="dxa"/>
            <w:shd w:val="clear" w:color="auto" w:fill="FFFFFF"/>
          </w:tcPr>
          <w:p w:rsidR="00664C55" w:rsidRPr="005B7D4B" w:rsidRDefault="00664C55" w:rsidP="00664C5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FFFFFF"/>
          </w:tcPr>
          <w:p w:rsidR="00664C55" w:rsidRPr="005B7D4B" w:rsidRDefault="00664C55" w:rsidP="00664C55">
            <w:pPr>
              <w:spacing w:after="96"/>
              <w:contextualSpacing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</w:tr>
      <w:tr w:rsidR="00664C55" w:rsidRPr="005B7D4B" w:rsidTr="00664C55">
        <w:trPr>
          <w:tblCellSpacing w:w="0" w:type="dxa"/>
        </w:trPr>
        <w:tc>
          <w:tcPr>
            <w:tcW w:w="569" w:type="dxa"/>
            <w:shd w:val="clear" w:color="auto" w:fill="FFFFFF"/>
          </w:tcPr>
          <w:p w:rsidR="00664C55" w:rsidRPr="005B7D4B" w:rsidRDefault="00664C55" w:rsidP="00664C5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FFFFFF"/>
          </w:tcPr>
          <w:p w:rsidR="00664C55" w:rsidRPr="005B7D4B" w:rsidRDefault="00664C55" w:rsidP="00664C5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</w:tr>
    </w:tbl>
    <w:p w:rsidR="009112A0" w:rsidRPr="009962D2" w:rsidRDefault="009112A0" w:rsidP="00664C5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2F3" w:rsidRPr="00DD1B07" w:rsidRDefault="00C762F3" w:rsidP="00C762F3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C762F3" w:rsidRPr="00DD1B07" w:rsidSect="0005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20D"/>
    <w:multiLevelType w:val="hybridMultilevel"/>
    <w:tmpl w:val="F5207118"/>
    <w:lvl w:ilvl="0" w:tplc="20583A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C2C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1E0"/>
    <w:rsid w:val="000526AB"/>
    <w:rsid w:val="00061B08"/>
    <w:rsid w:val="000C71E0"/>
    <w:rsid w:val="00100FD7"/>
    <w:rsid w:val="00105660"/>
    <w:rsid w:val="001C3418"/>
    <w:rsid w:val="002D35D5"/>
    <w:rsid w:val="00305DB8"/>
    <w:rsid w:val="00331D58"/>
    <w:rsid w:val="00334DE2"/>
    <w:rsid w:val="00394635"/>
    <w:rsid w:val="003A749A"/>
    <w:rsid w:val="00477F8E"/>
    <w:rsid w:val="00567597"/>
    <w:rsid w:val="00576D6A"/>
    <w:rsid w:val="005B7D4B"/>
    <w:rsid w:val="00664C55"/>
    <w:rsid w:val="006F2AE9"/>
    <w:rsid w:val="007333D3"/>
    <w:rsid w:val="00747A43"/>
    <w:rsid w:val="007508BD"/>
    <w:rsid w:val="008B6A88"/>
    <w:rsid w:val="009112A0"/>
    <w:rsid w:val="00912E0D"/>
    <w:rsid w:val="00995D17"/>
    <w:rsid w:val="009962D2"/>
    <w:rsid w:val="00A132E7"/>
    <w:rsid w:val="00A16C9A"/>
    <w:rsid w:val="00A51658"/>
    <w:rsid w:val="00BA5583"/>
    <w:rsid w:val="00BC7920"/>
    <w:rsid w:val="00C10A13"/>
    <w:rsid w:val="00C755A5"/>
    <w:rsid w:val="00C762F3"/>
    <w:rsid w:val="00CE7F5F"/>
    <w:rsid w:val="00D650CF"/>
    <w:rsid w:val="00D70C4B"/>
    <w:rsid w:val="00DA5529"/>
    <w:rsid w:val="00DB0B6B"/>
    <w:rsid w:val="00DC2D22"/>
    <w:rsid w:val="00DC5C77"/>
    <w:rsid w:val="00DD1B07"/>
    <w:rsid w:val="00E63477"/>
    <w:rsid w:val="00E849E6"/>
    <w:rsid w:val="00F02811"/>
    <w:rsid w:val="00F65100"/>
    <w:rsid w:val="00F84A11"/>
    <w:rsid w:val="00F85438"/>
    <w:rsid w:val="00FA0BE1"/>
    <w:rsid w:val="00FF435E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5A5"/>
    <w:pPr>
      <w:ind w:left="720"/>
      <w:contextualSpacing/>
    </w:pPr>
  </w:style>
  <w:style w:type="paragraph" w:customStyle="1" w:styleId="ConsPlusNormal">
    <w:name w:val="ConsPlusNormal"/>
    <w:rsid w:val="002D3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3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B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5A5"/>
    <w:pPr>
      <w:ind w:left="720"/>
      <w:contextualSpacing/>
    </w:pPr>
  </w:style>
  <w:style w:type="paragraph" w:customStyle="1" w:styleId="ConsPlusNormal">
    <w:name w:val="ConsPlusNormal"/>
    <w:rsid w:val="002D3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3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B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UslonN2</cp:lastModifiedBy>
  <cp:revision>66</cp:revision>
  <dcterms:created xsi:type="dcterms:W3CDTF">2021-09-15T07:21:00Z</dcterms:created>
  <dcterms:modified xsi:type="dcterms:W3CDTF">2021-09-30T00:34:00Z</dcterms:modified>
</cp:coreProperties>
</file>