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984" w:rsidRPr="00694984" w:rsidRDefault="00694984" w:rsidP="00694984">
      <w:pPr>
        <w:shd w:val="clear" w:color="auto" w:fill="FFFFFF"/>
        <w:spacing w:after="0" w:line="240" w:lineRule="auto"/>
        <w:ind w:firstLine="720"/>
        <w:jc w:val="center"/>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bdr w:val="none" w:sz="0" w:space="0" w:color="auto" w:frame="1"/>
        </w:rPr>
        <w:br/>
        <w:t>РОССИЙСКАЯ ФЕДЕРАЦИЯ</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720"/>
        <w:jc w:val="center"/>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bdr w:val="none" w:sz="0" w:space="0" w:color="auto" w:frame="1"/>
        </w:rPr>
        <w:t>ИРКУТСКАЯ ОБЛАСТЬ</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720"/>
        <w:jc w:val="center"/>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bdr w:val="none" w:sz="0" w:space="0" w:color="auto" w:frame="1"/>
        </w:rPr>
        <w:t>ЗИМИНСКИЙ РАЙОН</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720"/>
        <w:jc w:val="center"/>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bdr w:val="none" w:sz="0" w:space="0" w:color="auto" w:frame="1"/>
        </w:rPr>
        <w:t>УСЛОНСКОЕ МУНИЦИПАЛЬНОЕ ОБРАЗОВАНИЕ</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720"/>
        <w:jc w:val="center"/>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bdr w:val="none" w:sz="0" w:space="0" w:color="auto" w:frame="1"/>
        </w:rPr>
        <w:t> </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bdr w:val="none" w:sz="0" w:space="0" w:color="auto" w:frame="1"/>
        </w:rPr>
        <w:t> </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bdr w:val="none" w:sz="0" w:space="0" w:color="auto" w:frame="1"/>
        </w:rPr>
        <w:t>от  17 марта  2014 года                                                                                     № 17</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720"/>
        <w:jc w:val="center"/>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bdr w:val="none" w:sz="0" w:space="0" w:color="auto" w:frame="1"/>
        </w:rPr>
        <w:t>с. Услон</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720"/>
        <w:jc w:val="center"/>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bdr w:val="none" w:sz="0" w:space="0" w:color="auto" w:frame="1"/>
        </w:rPr>
        <w:t> </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right="-2"/>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bdr w:val="none" w:sz="0" w:space="0" w:color="auto" w:frame="1"/>
        </w:rPr>
        <w:t> </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i/>
          <w:iCs/>
          <w:color w:val="000000"/>
          <w:sz w:val="24"/>
          <w:szCs w:val="24"/>
        </w:rPr>
        <w:t>О передаче полномочий по осуществлению</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i/>
          <w:iCs/>
          <w:color w:val="000000"/>
          <w:sz w:val="24"/>
          <w:szCs w:val="24"/>
        </w:rPr>
        <w:t>внутреннего муниципального финансового контроля</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bdr w:val="none" w:sz="0" w:space="0" w:color="auto" w:frame="1"/>
        </w:rPr>
        <w:t> </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bdr w:val="none" w:sz="0" w:space="0" w:color="auto" w:frame="1"/>
        </w:rPr>
        <w:t> </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360" w:lineRule="atLeast"/>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В </w:t>
      </w:r>
      <w:r w:rsidRPr="00694984">
        <w:rPr>
          <w:rFonts w:ascii="Times New Roman" w:eastAsia="Times New Roman" w:hAnsi="Times New Roman" w:cs="Times New Roman"/>
          <w:color w:val="000000"/>
          <w:sz w:val="24"/>
          <w:szCs w:val="24"/>
          <w:bdr w:val="none" w:sz="0" w:space="0" w:color="auto" w:frame="1"/>
        </w:rPr>
        <w:t> </w:t>
      </w:r>
      <w:r w:rsidRPr="00694984">
        <w:rPr>
          <w:rFonts w:ascii="Times New Roman" w:eastAsia="Times New Roman" w:hAnsi="Times New Roman" w:cs="Times New Roman"/>
          <w:color w:val="000000"/>
          <w:sz w:val="24"/>
          <w:szCs w:val="24"/>
        </w:rPr>
        <w:t>целях обеспечения осуществления полномочий, возложенных на органы местного самоуправления по внутреннему муниципальному финансовому контролю, в</w:t>
      </w:r>
      <w:r w:rsidRPr="00694984">
        <w:rPr>
          <w:rFonts w:ascii="Times New Roman" w:eastAsia="Times New Roman" w:hAnsi="Times New Roman" w:cs="Times New Roman"/>
          <w:color w:val="000000"/>
          <w:sz w:val="24"/>
          <w:szCs w:val="24"/>
          <w:bdr w:val="none" w:sz="0" w:space="0" w:color="auto" w:frame="1"/>
        </w:rPr>
        <w:t> соответствии со ст.ст. 265, 269.2 Бюджетного кодекса Российской Федерации руководствуясь </w:t>
      </w:r>
      <w:r w:rsidRPr="00694984">
        <w:rPr>
          <w:rFonts w:ascii="Times New Roman" w:eastAsia="Times New Roman" w:hAnsi="Times New Roman" w:cs="Times New Roman"/>
          <w:color w:val="000000"/>
          <w:sz w:val="24"/>
          <w:szCs w:val="24"/>
        </w:rPr>
        <w:t>ст.ст. 23,46 Устава Услонского муниципального образования, администрация Услонского муниципального образования Зиминского района,</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468" w:lineRule="atLeast"/>
        <w:textAlignment w:val="baseline"/>
        <w:outlineLvl w:val="3"/>
        <w:rPr>
          <w:rFonts w:ascii="Times New Roman" w:eastAsia="Times New Roman" w:hAnsi="Times New Roman" w:cs="Times New Roman"/>
          <w:b/>
          <w:bCs/>
          <w:sz w:val="31"/>
          <w:szCs w:val="31"/>
        </w:rPr>
      </w:pPr>
      <w:r w:rsidRPr="00694984">
        <w:rPr>
          <w:rFonts w:ascii="Times New Roman" w:eastAsia="Times New Roman" w:hAnsi="Times New Roman" w:cs="Times New Roman"/>
          <w:sz w:val="31"/>
          <w:szCs w:val="31"/>
          <w:bdr w:val="none" w:sz="0" w:space="0" w:color="auto" w:frame="1"/>
        </w:rPr>
        <w:t>ПОСТАНОВЛЯЕТ:</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360" w:lineRule="atLeast"/>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bdr w:val="none" w:sz="0" w:space="0" w:color="auto" w:frame="1"/>
        </w:rPr>
        <w:t>1. Передать полномочия по внутреннему муниципальному финансовому контролю, предусмотренные  статьей 269.2 Бюджетного кодекса Российской Федерации, Финансовому управлению Зиминского районного муниципального образования.</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360" w:lineRule="atLeast"/>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bdr w:val="none" w:sz="0" w:space="0" w:color="auto" w:frame="1"/>
        </w:rPr>
        <w:t>2. Заключить с Финансовым управлением Зиминского районного муниципального образования соглашение о передаче полномочий по осуществлению внутреннего муниципального финансового контроля в сфере бюджетных правоотношений в соответствии с п. 1 настоящего постановления.</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360" w:lineRule="atLeast"/>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bdr w:val="none" w:sz="0" w:space="0" w:color="auto" w:frame="1"/>
        </w:rPr>
        <w:lastRenderedPageBreak/>
        <w:t>3. Утвердить прилагаемый Порядок осуществления внутреннего муниципального финансового контроля в сфере бюджетных правоотношений </w:t>
      </w:r>
      <w:r w:rsidRPr="00694984">
        <w:rPr>
          <w:rFonts w:ascii="Times New Roman" w:eastAsia="Times New Roman" w:hAnsi="Times New Roman" w:cs="Times New Roman"/>
          <w:color w:val="000000"/>
          <w:sz w:val="24"/>
          <w:szCs w:val="24"/>
        </w:rPr>
        <w:t>Услонского </w:t>
      </w:r>
      <w:r w:rsidRPr="00694984">
        <w:rPr>
          <w:rFonts w:ascii="Times New Roman" w:eastAsia="Times New Roman" w:hAnsi="Times New Roman" w:cs="Times New Roman"/>
          <w:color w:val="000000"/>
          <w:sz w:val="24"/>
          <w:szCs w:val="24"/>
          <w:bdr w:val="none" w:sz="0" w:space="0" w:color="auto" w:frame="1"/>
        </w:rPr>
        <w:t>муниципального образования.</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360" w:lineRule="atLeast"/>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bdr w:val="none" w:sz="0" w:space="0" w:color="auto" w:frame="1"/>
        </w:rPr>
        <w:t>4.  Опубликовать настоящее постановление в средствах массовой информации и на официальном сайте администрации Услонского МО </w:t>
      </w:r>
      <w:hyperlink r:id="rId4" w:history="1">
        <w:r w:rsidRPr="00694984">
          <w:rPr>
            <w:rFonts w:ascii="Times New Roman" w:eastAsia="Times New Roman" w:hAnsi="Times New Roman" w:cs="Times New Roman"/>
            <w:color w:val="0000FF"/>
            <w:sz w:val="24"/>
            <w:szCs w:val="24"/>
            <w:u w:val="single"/>
            <w:lang w:val="en-US"/>
          </w:rPr>
          <w:t>www</w:t>
        </w:r>
        <w:r w:rsidRPr="00694984">
          <w:rPr>
            <w:rFonts w:ascii="Times New Roman" w:eastAsia="Times New Roman" w:hAnsi="Times New Roman" w:cs="Times New Roman"/>
            <w:color w:val="0000FF"/>
            <w:sz w:val="24"/>
            <w:szCs w:val="24"/>
            <w:u w:val="single"/>
          </w:rPr>
          <w:t>.</w:t>
        </w:r>
        <w:r w:rsidRPr="00694984">
          <w:rPr>
            <w:rFonts w:ascii="Times New Roman" w:eastAsia="Times New Roman" w:hAnsi="Times New Roman" w:cs="Times New Roman"/>
            <w:color w:val="0000FF"/>
            <w:sz w:val="24"/>
            <w:szCs w:val="24"/>
            <w:u w:val="single"/>
            <w:lang w:val="en-US"/>
          </w:rPr>
          <w:t>uslon</w:t>
        </w:r>
        <w:r w:rsidRPr="00694984">
          <w:rPr>
            <w:rFonts w:ascii="Times New Roman" w:eastAsia="Times New Roman" w:hAnsi="Times New Roman" w:cs="Times New Roman"/>
            <w:color w:val="0000FF"/>
            <w:sz w:val="24"/>
            <w:szCs w:val="24"/>
            <w:u w:val="single"/>
          </w:rPr>
          <w:t>-</w:t>
        </w:r>
        <w:r w:rsidRPr="00694984">
          <w:rPr>
            <w:rFonts w:ascii="Times New Roman" w:eastAsia="Times New Roman" w:hAnsi="Times New Roman" w:cs="Times New Roman"/>
            <w:color w:val="0000FF"/>
            <w:sz w:val="24"/>
            <w:szCs w:val="24"/>
            <w:u w:val="single"/>
            <w:lang w:val="en-US"/>
          </w:rPr>
          <w:t>adm</w:t>
        </w:r>
        <w:r w:rsidRPr="00694984">
          <w:rPr>
            <w:rFonts w:ascii="Times New Roman" w:eastAsia="Times New Roman" w:hAnsi="Times New Roman" w:cs="Times New Roman"/>
            <w:color w:val="0000FF"/>
            <w:sz w:val="24"/>
            <w:szCs w:val="24"/>
            <w:u w:val="single"/>
          </w:rPr>
          <w:t>.</w:t>
        </w:r>
        <w:r w:rsidRPr="00694984">
          <w:rPr>
            <w:rFonts w:ascii="Times New Roman" w:eastAsia="Times New Roman" w:hAnsi="Times New Roman" w:cs="Times New Roman"/>
            <w:color w:val="0000FF"/>
            <w:sz w:val="24"/>
            <w:szCs w:val="24"/>
            <w:u w:val="single"/>
            <w:lang w:val="en-US"/>
          </w:rPr>
          <w:t>ru</w:t>
        </w:r>
      </w:hyperlink>
      <w:r w:rsidRPr="00694984">
        <w:rPr>
          <w:rFonts w:ascii="Times New Roman" w:eastAsia="Times New Roman" w:hAnsi="Times New Roman" w:cs="Times New Roman"/>
          <w:color w:val="000000"/>
          <w:sz w:val="24"/>
          <w:szCs w:val="24"/>
          <w:bdr w:val="none" w:sz="0" w:space="0" w:color="auto" w:frame="1"/>
        </w:rPr>
        <w:t>.</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360" w:lineRule="atLeast"/>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bdr w:val="none" w:sz="0" w:space="0" w:color="auto" w:frame="1"/>
        </w:rPr>
        <w:t>5. Настоящее постановление вступает в силу с момента его подписания.</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left="5103"/>
        <w:jc w:val="center"/>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6"/>
          <w:szCs w:val="26"/>
          <w:bdr w:val="none" w:sz="0" w:space="0" w:color="auto" w:frame="1"/>
        </w:rPr>
        <w:t> </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left="5103"/>
        <w:jc w:val="center"/>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6"/>
          <w:szCs w:val="26"/>
          <w:bdr w:val="none" w:sz="0" w:space="0" w:color="auto" w:frame="1"/>
        </w:rPr>
        <w:t> </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bdr w:val="none" w:sz="0" w:space="0" w:color="auto" w:frame="1"/>
        </w:rPr>
        <w:t> И.о. главы администрации</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Услонского </w:t>
      </w:r>
      <w:r w:rsidRPr="00694984">
        <w:rPr>
          <w:rFonts w:ascii="Times New Roman" w:eastAsia="Times New Roman" w:hAnsi="Times New Roman" w:cs="Times New Roman"/>
          <w:color w:val="000000"/>
          <w:sz w:val="24"/>
          <w:szCs w:val="24"/>
          <w:bdr w:val="none" w:sz="0" w:space="0" w:color="auto" w:frame="1"/>
        </w:rPr>
        <w:t>муниципального образования                                А.С. Диагенова</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left="5103"/>
        <w:jc w:val="center"/>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bdr w:val="none" w:sz="0" w:space="0" w:color="auto" w:frame="1"/>
        </w:rPr>
        <w:t> </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left="5103"/>
        <w:jc w:val="center"/>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18"/>
          <w:szCs w:val="18"/>
          <w:bdr w:val="none" w:sz="0" w:space="0" w:color="auto" w:frame="1"/>
        </w:rPr>
        <w:t> </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18"/>
          <w:szCs w:val="18"/>
          <w:bdr w:val="none" w:sz="0" w:space="0" w:color="auto" w:frame="1"/>
        </w:rPr>
        <w:t> </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Приложение</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к постановлению администрации</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Услонского муниципального образования</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от 17.03.2014 № 17</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 </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jc w:val="right"/>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bdr w:val="none" w:sz="0" w:space="0" w:color="auto" w:frame="1"/>
        </w:rPr>
        <w:t> </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FF0000"/>
          <w:sz w:val="24"/>
          <w:szCs w:val="24"/>
          <w:bdr w:val="none" w:sz="0" w:space="0" w:color="auto" w:frame="1"/>
        </w:rPr>
        <w:t> </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b/>
          <w:bCs/>
          <w:color w:val="000000"/>
          <w:sz w:val="20"/>
        </w:rPr>
        <w:t>ПОРЯДОК</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b/>
          <w:bCs/>
          <w:color w:val="000000"/>
          <w:sz w:val="20"/>
        </w:rPr>
        <w:t>осуществления внутреннего муниципального финансового контроля в сфере бюджетных правоотношений Услонского муниципального образования</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 </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I. Общие положения</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694984">
        <w:rPr>
          <w:rFonts w:ascii="Calibri" w:eastAsia="Times New Roman" w:hAnsi="Calibri" w:cs="Calibri"/>
          <w:color w:val="000000"/>
          <w:sz w:val="20"/>
          <w:szCs w:val="20"/>
          <w:bdr w:val="none" w:sz="0" w:space="0" w:color="auto" w:frame="1"/>
        </w:rPr>
        <w:t> </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 xml:space="preserve">1. Настоящий Порядок осуществления внутреннего муниципального финансового контроля в сфере бюджетных правоотношений Услонского муниципального образованияопределяет порядок осуществления полномочий органами внутреннего муниципального финансового контроля (далее – орган муниципального </w:t>
      </w:r>
      <w:r w:rsidRPr="00694984">
        <w:rPr>
          <w:rFonts w:ascii="Times New Roman" w:eastAsia="Times New Roman" w:hAnsi="Times New Roman" w:cs="Times New Roman"/>
          <w:color w:val="000000"/>
          <w:sz w:val="20"/>
          <w:szCs w:val="20"/>
          <w:bdr w:val="none" w:sz="0" w:space="0" w:color="auto" w:frame="1"/>
        </w:rPr>
        <w:lastRenderedPageBreak/>
        <w:t>контроля) по внутреннему муниципальному контролю в финансово-бюджетной сфере (далее - деятельность по контролю) во исполнение части 3 статьи 269.2 Бюджетного кодекса Российской Федерации.</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 2. Деятельность по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3. Деятельность по контролю подразделяется на плановую и внеплановую и осуществляется посредством проведения плановых и внеплановых проверок,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4. Плановые контрольные мероприятия осуществляются в соответствии с планом контрольных мероприятий, который утверждается органом муниципального контроля по согласованию с администрацией Услонского муниципального образования Зиминского района (далее – администрация муниципального образования).</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5. Внеплановые контрольные мероприятия осуществляются на основании решения руководителя (заместителя руководителя) органа муниципального контроля, принятого в связи с поступлением обращений (поручений) главы Услонского муниципального образования, правоохранительных органов, депутатских запросов, обращений иных государственных (муниципальных) органов, граждан и организаций.</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Порядок принятия решения о назначении внеплановых контрольных мероприятий устанавливается административным регламентом органа муниципального контроля.</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6. Орган муниципального контроля при осуществлении деятельности по контролю в финансово-бюджетной сфере осуществляет</w:t>
      </w:r>
      <w:bookmarkStart w:id="0" w:name="Par41"/>
      <w:bookmarkEnd w:id="0"/>
      <w:r w:rsidRPr="00694984">
        <w:rPr>
          <w:rFonts w:ascii="Times New Roman" w:eastAsia="Times New Roman" w:hAnsi="Times New Roman" w:cs="Times New Roman"/>
          <w:color w:val="000000"/>
          <w:sz w:val="20"/>
          <w:szCs w:val="20"/>
          <w:bdr w:val="none" w:sz="0" w:space="0" w:color="auto" w:frame="1"/>
        </w:rPr>
        <w:t> полномочия по внутреннему муниципальному финансовому контролю в сфере бюджетных правоотношений.</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bookmarkStart w:id="1" w:name="Par42"/>
      <w:bookmarkEnd w:id="1"/>
      <w:r w:rsidRPr="00694984">
        <w:rPr>
          <w:rFonts w:ascii="Times New Roman" w:eastAsia="Times New Roman" w:hAnsi="Times New Roman" w:cs="Times New Roman"/>
          <w:color w:val="000000"/>
          <w:sz w:val="20"/>
          <w:szCs w:val="20"/>
          <w:bdr w:val="none" w:sz="0" w:space="0" w:color="auto" w:frame="1"/>
        </w:rPr>
        <w:t>7. Объектами контроля в финансово-бюджетной сфере являются:</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а) главные распорядители (распорядители, получатели) средств бюджета Услонского муниципального образования (далее –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б) главные распорядители (распорядители) и получатели бюджетных средств, которым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местного бюджета;</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в) муниципальные учреждения.</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bookmarkStart w:id="2" w:name="Par60"/>
      <w:bookmarkEnd w:id="2"/>
      <w:r w:rsidRPr="00694984">
        <w:rPr>
          <w:rFonts w:ascii="Times New Roman" w:eastAsia="Times New Roman" w:hAnsi="Times New Roman" w:cs="Times New Roman"/>
          <w:color w:val="000000"/>
          <w:sz w:val="20"/>
          <w:szCs w:val="20"/>
          <w:bdr w:val="none" w:sz="0" w:space="0" w:color="auto" w:frame="1"/>
        </w:rPr>
        <w:t>8. Должностными лицами органа муниципального контроля, осуществляющими контроль в финансово-бюджетной сфере, являются:</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а) руководитель органа муниципального контроля;</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б) заместители руководителя органа муниципального контроля, к компетенции которых относятся вопросы осуществления муниципального финансового контроля в финансово-бюджетной сфере;</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в) иные служащие органа муниципального контроля, уполномоченные на участие в проведении контрольных мероприятий в соответствии с приказом  руководителя (заместителя руководителя) органа муниципального контроля, включаемые в состав проверочной (ревизионной) группы.</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9. Должностные лица, указанные в пункте 8 настоящего Порядка, имеют право:</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lastRenderedPageBreak/>
        <w:t>а)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б) при осуществлении выездных проверок (ревизий) беспрепятственно по предъявлении копии приказа руководителя (заместителя руководителя) органа муниципального контроля 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в) 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г) выдавать представления, предписания об устранении выявленных нарушений в случаях, предусмотренных законодательством Российской Федерации;</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д)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е) подготавливать и направлять в администрацию муниципального образования документы, необходимые для обращения в суд с исковым заявлением о возмещении ущерба, причиненного Услонскому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10. Должностные лица, указанные в пункте 8 настоящего Порядка, обязаны:</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б) соблюдать требования нормативных правовых актов в установленной сфере деятельности;</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в) проводить контрольные мероприятия в соответствии с приказом руководителя (заместителя руководителя) органа муниципального контроля;</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г) знакомить руководителя или уполномоченное должностное лицо объекта контроля (далее - представитель объекта контроля) с копией приказа на проведение выездной проверки (ревизии), с приказом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д)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11. Запросы о представлении информации, документов и материалов, предусмотренные настоящим Порядком, акты проверок и ревизий, заключения, подготовленные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12. Срок представления информации, документов и материалов устанавливается в запросе и исчисляется с даты получения запроса. При этом такой срок составляет не менее 3 рабочих дней.</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13. 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 xml:space="preserve">14. Все документы, составляемые должностными лицами органа муниципального контроля в рамках контрольного мероприятия, приобщаются к материалам контрольного мероприятия, учитываются и </w:t>
      </w:r>
      <w:r w:rsidRPr="00694984">
        <w:rPr>
          <w:rFonts w:ascii="Times New Roman" w:eastAsia="Times New Roman" w:hAnsi="Times New Roman" w:cs="Times New Roman"/>
          <w:color w:val="000000"/>
          <w:sz w:val="20"/>
          <w:szCs w:val="20"/>
          <w:bdr w:val="none" w:sz="0" w:space="0" w:color="auto" w:frame="1"/>
        </w:rPr>
        <w:lastRenderedPageBreak/>
        <w:t>хранятся в установленном порядке, в том числе с применением автоматизированной информационной системы.</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15. В рамках выездных или камеральных проверок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16. Встречные проверки назначаются и проводятся в порядке, установленном для выездных или камеральных проверок соответственно. Срок проведения встречных проверок не может превышать 20 рабочих дней. Результаты встречной проверки оформляются актом, который прилагается к материалам выездной или камеральной проверки соответственно. По результатам встречной проверки меры принуждения к объекту встречной проверки не применяются.</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17. Решение о проведении проверки, ревизии или обследования (за исключением случаев назначения обследования в рамках камеральных или выездных проверок, ревизий) оформляется приказом руководителя (заместителя руководителя) органа муниципального контроля.</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18. Обследования могут проводиться в рамках камеральных и выездных проверок (ревизий) в соответствии с настоящим Порядком.</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19. Руководитель органа муниципального контроля в целях реализации положений настоящего Порядка утверждает правовые (локальные) акты, устанавливающие распределение обязанностей, полномочий и ответственность должностных лиц, уполномоченных на проведение контроля в финансово-бюджетной сфере. Указанные акты должны обеспечивать исключение дублирования функций должностных лиц, а также условий для возникновения конфликта интересов.</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20. Сроки и последовательность проведения административных процедур при осуществлении контрольных мероприятий, а также ответственность должностных лиц, уполномоченных на проведение контрольных мероприятий, устанавливаются административным регламентом.</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Calibri" w:eastAsia="Times New Roman" w:hAnsi="Calibri" w:cs="Calibri"/>
          <w:color w:val="000000"/>
          <w:sz w:val="20"/>
          <w:szCs w:val="20"/>
          <w:bdr w:val="none" w:sz="0" w:space="0" w:color="auto" w:frame="1"/>
        </w:rPr>
        <w:t> </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bookmarkStart w:id="3" w:name="Par91"/>
      <w:bookmarkEnd w:id="3"/>
      <w:r w:rsidRPr="00694984">
        <w:rPr>
          <w:rFonts w:ascii="Times New Roman" w:eastAsia="Times New Roman" w:hAnsi="Times New Roman" w:cs="Times New Roman"/>
          <w:color w:val="000000"/>
          <w:sz w:val="20"/>
          <w:szCs w:val="20"/>
          <w:bdr w:val="none" w:sz="0" w:space="0" w:color="auto" w:frame="1"/>
        </w:rPr>
        <w:t>II. Требования к планированию деятельности по контролю</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Calibri" w:eastAsia="Times New Roman" w:hAnsi="Calibri" w:cs="Calibri"/>
          <w:color w:val="000000"/>
          <w:sz w:val="20"/>
          <w:szCs w:val="20"/>
          <w:bdr w:val="none" w:sz="0" w:space="0" w:color="auto" w:frame="1"/>
        </w:rPr>
        <w:t> </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21. Составление плана контрольных мероприятий органа муниципального контроля осуществляется с соблюдением следующих условий:</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а) обеспечение равномерности нагрузки на должностных лиц органа муниципального контроля, принимающие участие в контрольных мероприятиях;</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б) выделение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22. Отбор контрольных мероприятий при формировании плана контрольных мероприятий осуществляется исходя из следующих критериев:</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а) 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объемов бюджетных расходов;</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б) оценка состояния внутреннего финансового контроля и аудита в отношении объекта контроля, полученная в результате проведения органом муниципального контроля анализа осуществления главными распорядителями бюджетных средств, главными администраторами бюджетных средств внутреннего финансового контроля и внутреннего финансового аудита;</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lastRenderedPageBreak/>
        <w:t>в) длительность периода, прошедшего с момента проведения идентичного контрольного мероприятия органом государственного (муниципального) финансового контроля (в случае, если указанный период превышает 3 года, данный критерий имеет наивысший приоритет);</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г) информация о наличии признаков нарушений, поступившая от Министерства финансов Иркутской области, Управления Федерального казначейства по Иркутской области, органов внешнего государственного (муниципального) финансового контроля, а также выявленная по результатам анализа данных единой информационной системы в сфере закупок.</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23.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24. Формирование плана контрольных мероприятий органа муниципального контроля осуществляется с учетом информации о планируемых (проводимых) государственными (муниципальными) органами идентичных контрольных мероприятиях в целях исключения дублирования деятельности по контролю.</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В целях настоящего Порядка под идентичным контрольным мероприятием понимается контрольное мероприятие, в рамках которого государственными (муниципальными) органами проводятся (планируются к проведению) контрольные действия в отношении деятельности объекта контроля, которые могут быть проведены органом муниципального контроля.</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Calibri" w:eastAsia="Times New Roman" w:hAnsi="Calibri" w:cs="Calibri"/>
          <w:color w:val="000000"/>
          <w:sz w:val="20"/>
          <w:szCs w:val="20"/>
          <w:bdr w:val="none" w:sz="0" w:space="0" w:color="auto" w:frame="1"/>
        </w:rPr>
        <w:t> </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bookmarkStart w:id="4" w:name="Par107"/>
      <w:bookmarkEnd w:id="4"/>
      <w:r w:rsidRPr="00694984">
        <w:rPr>
          <w:rFonts w:ascii="Times New Roman" w:eastAsia="Times New Roman" w:hAnsi="Times New Roman" w:cs="Times New Roman"/>
          <w:color w:val="000000"/>
          <w:sz w:val="20"/>
          <w:szCs w:val="20"/>
          <w:bdr w:val="none" w:sz="0" w:space="0" w:color="auto" w:frame="1"/>
        </w:rPr>
        <w:t>III. Требования к проведению контрольных мероприятий</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Calibri" w:eastAsia="Times New Roman" w:hAnsi="Calibri" w:cs="Calibri"/>
          <w:color w:val="000000"/>
          <w:sz w:val="20"/>
          <w:szCs w:val="20"/>
          <w:bdr w:val="none" w:sz="0" w:space="0" w:color="auto" w:frame="1"/>
        </w:rPr>
        <w:t> </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25.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26. Контрольное мероприятие проводится на основании приказа руководителя (заместителя руководителя) органа муниципального контроля о его назначении, в котором указываются наименование объекта контроля, проверяемый период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 перечень основных вопросов, подлежащих изучению в ходе проведения контрольного мероприятия.</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27. Решение о приостановлении проведения контрольного мероприятия принимается руководителем (заместителем руководителя) органа муниципального контроля на основании мотивированного обращения руководителя проверочной (ревизионной) группы в соответствии с настоящим Порядком. На время приостановления проведения контрольного мероприятия течение его срока прерывается.</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28. 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 в соответствии с настоящим Порядком.</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29. Решение о приостановлении (возобновлении) проведения контрольного мероприятия оформляется приказом руководителя (заместителя руководителя) органа муниципального контроля. Копия решения о приостановлении (возобновлении) проведения контрольного мероприятия направляется в адрес объекта контроля.</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Calibri" w:eastAsia="Times New Roman" w:hAnsi="Calibri" w:cs="Calibri"/>
          <w:color w:val="000000"/>
          <w:sz w:val="20"/>
          <w:szCs w:val="20"/>
          <w:bdr w:val="none" w:sz="0" w:space="0" w:color="auto" w:frame="1"/>
        </w:rPr>
        <w:t> </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bookmarkStart w:id="5" w:name="Par115"/>
      <w:bookmarkEnd w:id="5"/>
      <w:r w:rsidRPr="00694984">
        <w:rPr>
          <w:rFonts w:ascii="Times New Roman" w:eastAsia="Times New Roman" w:hAnsi="Times New Roman" w:cs="Times New Roman"/>
          <w:color w:val="000000"/>
          <w:sz w:val="20"/>
          <w:szCs w:val="20"/>
          <w:bdr w:val="none" w:sz="0" w:space="0" w:color="auto" w:frame="1"/>
        </w:rPr>
        <w:t>Проведение обследования</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 </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lastRenderedPageBreak/>
        <w:t>30. При проведении обследования осуществляются анализ и оценка состояния сферы деятельности объекта контроля, определенной приказом руководителя (заместителя руководителя) органа муниципального контроля.</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31.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32. 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33. По результатам проведения обследования оформляется заключение, которое подписывается должностным лицом, проводившим обследование и руководителем (заместителем руководителя) органа муниципального контроля не позднее последнего дня срока проведения обследования. Заключение в течение 3 рабочих дней со дня его подписания вручается (направляется) представителю объекта контроля в соответствии с настоящим Порядком.</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34. По итогам проведения обследования руководитель (заместитель руководителя) органа муниципального контроля может назначить проведение выездной проверки (ревизии).</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 </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bookmarkStart w:id="6" w:name="Par124"/>
      <w:bookmarkEnd w:id="6"/>
      <w:r w:rsidRPr="00694984">
        <w:rPr>
          <w:rFonts w:ascii="Times New Roman" w:eastAsia="Times New Roman" w:hAnsi="Times New Roman" w:cs="Times New Roman"/>
          <w:color w:val="000000"/>
          <w:sz w:val="20"/>
          <w:szCs w:val="20"/>
          <w:bdr w:val="none" w:sz="0" w:space="0" w:color="auto" w:frame="1"/>
        </w:rPr>
        <w:t>Проведение камеральной проверки</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 </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35. Камеральная проверка проводится по месту нахождения органа муниципального контроля, в том числе на основании бюджетной (бухгалтерской) отчетности и иных документов, представленных по запросам органа муниципального контроля, а также информации, документов и материалов, полученных в ходе встречных проверок.</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36. Камеральная проверка проводится должностным лицом, указанным в пункте 8 настоящего Порядка, в течение 30 рабочих дней со дня получения от объекта контроля информации, документов и материалов, представленных по запросу органа муниципального контроля.</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37. При проведении камеральной проверки в срок ее проведения не засчитываются периоды времени с даты отправки запроса органом муниципального контроля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38. При проведении камеральных проверок по решению руководителя проверочной (ревизионной) группы может быть проведено обследование.</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39. По результатам камеральной проверки оформляется акт, который подписывается должностным лицом, проводившим проверку и руководителем (заместителем руководителя) органа муниципального контроля не позднее последнего дня срока проведения камеральной проверки.</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40. Акт камеральной проверки в течение 3 рабочих дней со дня его подписания вручается (направляется) представителю объекта контроля в соответствии с настоящим Порядком.</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41. Объект контроля вправе представить письменные возражения на акт, оформленный по результатам камеральной проверки, в течение 5 рабочих дней со дня получения акта. Письменные возражения объекта контроля проверки приобщаются к материалам проверки.</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42. По результатам проведения камеральной проверки руководитель (заместитель руководителя) органа муниципального контроля принимает решение:</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а) о применении мер принуждения, к которым в целях настоящего Порядка относятся представления, предписания и уведомления о применении бюджетных мер принуждения, направляемые объекту контроля в соответствии с законодательством Российской Федерации;</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lastRenderedPageBreak/>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б) об отсутствии оснований для применения мер принуждения;</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в) о проведении выездной проверки (ревизии).</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Calibri" w:eastAsia="Times New Roman" w:hAnsi="Calibri" w:cs="Calibri"/>
          <w:color w:val="000000"/>
          <w:sz w:val="20"/>
          <w:szCs w:val="20"/>
          <w:bdr w:val="none" w:sz="0" w:space="0" w:color="auto" w:frame="1"/>
        </w:rPr>
        <w:t> </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bookmarkStart w:id="7" w:name="Par139"/>
      <w:bookmarkEnd w:id="7"/>
      <w:r w:rsidRPr="00694984">
        <w:rPr>
          <w:rFonts w:ascii="Times New Roman" w:eastAsia="Times New Roman" w:hAnsi="Times New Roman" w:cs="Times New Roman"/>
          <w:color w:val="000000"/>
          <w:sz w:val="20"/>
          <w:szCs w:val="20"/>
          <w:bdr w:val="none" w:sz="0" w:space="0" w:color="auto" w:frame="1"/>
        </w:rPr>
        <w:t>Проведение выездной проверки (ревизии)</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Calibri" w:eastAsia="Times New Roman" w:hAnsi="Calibri" w:cs="Calibri"/>
          <w:color w:val="000000"/>
          <w:sz w:val="20"/>
          <w:szCs w:val="20"/>
          <w:bdr w:val="none" w:sz="0" w:space="0" w:color="auto" w:frame="1"/>
        </w:rPr>
        <w:t> </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43. Выездная проверка (ревизия) проводится по месту нахождения объекта контроля.</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44. Срок проведения выездной проверки (ревизии) составляет не более 30 рабочих дней.</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45. Руководитель (заместитель руководителя) органа муниципального контроля может продлить срок проведения выездной проверки (ревизии) на основании мотивированного обращения руководителя проверочной (ревизионной) группы, но не более чем на 10 рабочих дней.</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46. По фактам непредставления или несвоевременного представления должностными лицами объектов контроля информации, документов и материалов, запрошенных при проведении выездной проверки (ревизии), руководитель проверочной (ревизионной) группы составляет акт по форме, утверждаемой органом муниципального контроля.</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47. Руководитель (заместитель руководителя) органа муниципального контроля на основании мотивированного обращения руководителя проверочной (ревизионной) группы может назначить:</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проведение обследования;</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проведение встречной проверки.</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Лица и организации, в отношении которых проводится встречная проверка, обязаны представить по запросу (требованию) должностных лиц, входящих в состав проверочной (ревизионной) группы, информацию, документы и материалы, относящиеся к тематике выездной проверки (ревизии).</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48. По результатам обследования оформляется заключение, которое прилагается к материалам выездной проверки (ревизии).</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bookmarkStart w:id="8" w:name="Par154"/>
      <w:bookmarkEnd w:id="8"/>
      <w:r w:rsidRPr="00694984">
        <w:rPr>
          <w:rFonts w:ascii="Times New Roman" w:eastAsia="Times New Roman" w:hAnsi="Times New Roman" w:cs="Times New Roman"/>
          <w:color w:val="000000"/>
          <w:sz w:val="20"/>
          <w:szCs w:val="20"/>
          <w:bdr w:val="none" w:sz="0" w:space="0" w:color="auto" w:frame="1"/>
        </w:rPr>
        <w:t>49. В ходе выездной проверки (ревизии) проводятся контрольные действия по документальному и фактическому изучению деятельности объекта контроля. Контрольные действия по документальному изучению проводятся в отношении финансовых, бухгалтерских, отчетных документов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 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50. Проведение выездной проверки (ревизии) может быть приостановлено руководителем (заместителем руководителя) органа муниципального контроля на основании мотивированного обращения руководителя проверочной (ревизионной) группы:</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а) на период проведения встречной проверки и (или) обследования;</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б) 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в) на период организации и проведения экспертиз;</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lastRenderedPageBreak/>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г) на период исполнения запросов, направленных в компетентные государственные (муниципальные) органы;</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д) в случае непредставления объектом контроля информации, документов и материалов, и (или) представления неполного комплекта истребуемых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е) при необходимости обследования имущества и (или) документов, находящихся не по месту нахождения объекта контроля.</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51. На время приостановления проведения выездной проверки (ревизии) течение ее срока прерывается.</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52. Руководитель (заместитель руководителя) органа муниципального контроля, принявший решение о приостановлении проведения выездной проверки (ревизии), в течение 3 рабочих дней со дня его принятия:</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а) письменно извещает объект контроля о приостановлении проведения проверки и о причинах приостановления;</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б) может принять меры по устранению препятствий в проведении 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53. Руководитель (заместитель руководителя) органа муниципального контроля в течение 3 рабочих дней со дня получения сведений об устранении причин приостановления выездной проверки (ревизии):</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а) принимает решение о возобновлении проведения выездной проверки (ревизии);</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б) информирует о возобновлении проведения выездной проверки (ревизии) объект контроля.</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54. После окончания контрольных действий, предусмотренных пунктом 49 настоящего Порядка, и иных мероприятий, проводимых в рамках выездной проверки (ревизии), руководитель проверочной (ревизионной) группы подписывает справку о завершении контрольных действий и вручает ее представителю объекта контроля не позднее последнего дня срока проведения выездной проверки.</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55. По результатам выездной проверки (ревизии) оформляется акт, который должен быть подписан должностным лицом, проводившим проверку и руководителем (заместителем руководителя) органа муниципального контроля в течение 10 рабочих дней, исчисляемых со дня, следующего за днем подписания справки о завершении контрольных действий.</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56. К акту выездной проверки (ревизии) (кроме акта встречной проверки и заключения, подготовленного по результатам проведения обследования) прилагаются предметы и документы, результаты экспертиз (исследований), фото-, видео- и аудиоматериалы, полученные в ходе проведения контрольных мероприятий.</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57. Акт выездной проверки (ревизии) в течение 3 рабочих дней со дня его подписания вручается (направляется) представителю объекта контроля в соответствии с настоящим Порядком.</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58. Объект контроля вправе представить письменные возражения на акт выездной проверки (ревизии) в течение 5 рабочих дней со дня его получения. Письменные возражения объекта контроля прилагаются к материалам выездной проверки (ревизии).</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59. По результатам проведения выездной проверки (ревизии) руководитель (заместитель руководителя) органа муниципального контроля принимает решение:</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а) о применении мер принуждения;</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lastRenderedPageBreak/>
        <w:t>б) об отсутствии оснований для применения мер принуждения;</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в) о назначении внеплановой выездной проверки (ревизии) при представлении объектом контроля письменных возражений, а также при представлении объектом контроля дополнительных информации, документов и материалов, относящихся к проверяемому периоду, влияющих на выводы, сделанные по результатам выездной проверки (ревизии).</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Calibri" w:eastAsia="Times New Roman" w:hAnsi="Calibri" w:cs="Calibri"/>
          <w:color w:val="000000"/>
          <w:sz w:val="20"/>
          <w:szCs w:val="20"/>
          <w:bdr w:val="none" w:sz="0" w:space="0" w:color="auto" w:frame="1"/>
        </w:rPr>
        <w:t> </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bookmarkStart w:id="9" w:name="Par180"/>
      <w:bookmarkEnd w:id="9"/>
      <w:r w:rsidRPr="00694984">
        <w:rPr>
          <w:rFonts w:ascii="Times New Roman" w:eastAsia="Times New Roman" w:hAnsi="Times New Roman" w:cs="Times New Roman"/>
          <w:color w:val="000000"/>
          <w:sz w:val="20"/>
          <w:szCs w:val="20"/>
          <w:bdr w:val="none" w:sz="0" w:space="0" w:color="auto" w:frame="1"/>
        </w:rPr>
        <w:t>Реализация результатов проведения контрольных мероприятий</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 </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60. При осуществлении полномочий по внутреннему муниципальному финансовому контролю в сфере бюджетных правоотношений орган муниципального контроля направляет:</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а) представления,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б) предписания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о возмещении ущерба, причиненного такими нарушениями Услонскому муниципальному образованию;</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в) уведомления о применении бюджетных мер принуждения.</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61. При установлении по результатам проведения контрольного мероприятия нарушений бюджетного законодательства Российской Федерации руководитель (заместитель руководителя) органа муниципального контроля принимает решение о применении бюджетной меры (бюджетных мер) принуждения.</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62. Применение бюджетных мер принуждения осуществляется в соответствии с законодательством Российской Федерации.</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63. Представления и предписания в течение 30 рабочих дней со дня принятия решения о применении бюджетной меры (бюджетных мер) принуждения вручаются (направляются) представителю объекта контроля в соответствии с настоящим Порядком.</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64. Отмена представлений и предписаний органа муниципального контроля осуществляется в судебном порядке. Отмена представлений и предписаний органа муниципального контроля также осуществляется ее руководителем (заместителем руководителя) по результатам обжалования решений, действий (бездействия) должностных лиц органа муниципального контроля, осуществления мероприятий внутреннего контроля.</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65. Должностные лица, принимающие участие в контрольных мероприятиях, осуществляют контроль за исполнением объектами контроля представлений и предписаний.</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66. В случае неисполнения предписания о возмещении ущерба, причиненного Услонскому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 орган муниципального контроля подготавливает и направляет в администрацию муниципального образования документы, необходимые для обращения в суд с исковым заявлением по возмещению объектом контроля, должностными лицами которого допущено указанное нарушение, ущерба, причиненного Услонскому муниципальному образованию.</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67. В случае выявления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такие материалы направляются для рассмотрения в порядке, установленном законодательством Российской Федерации.</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lastRenderedPageBreak/>
        <w:t>68. Формы и требования к содержанию представлений и предписаний, уведомлений о применении бюджетных мер принуждения, иных документов, предусмотренных настоящим Порядком, устанавливаются органом муниципального контроля.</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Calibri" w:eastAsia="Times New Roman" w:hAnsi="Calibri" w:cs="Calibri"/>
          <w:color w:val="000000"/>
          <w:sz w:val="20"/>
          <w:szCs w:val="20"/>
          <w:bdr w:val="none" w:sz="0" w:space="0" w:color="auto" w:frame="1"/>
        </w:rPr>
        <w:t> </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bookmarkStart w:id="10" w:name="Par199"/>
      <w:bookmarkEnd w:id="10"/>
      <w:r w:rsidRPr="00694984">
        <w:rPr>
          <w:rFonts w:ascii="Times New Roman" w:eastAsia="Times New Roman" w:hAnsi="Times New Roman" w:cs="Times New Roman"/>
          <w:color w:val="000000"/>
          <w:sz w:val="20"/>
          <w:szCs w:val="20"/>
          <w:bdr w:val="none" w:sz="0" w:space="0" w:color="auto" w:frame="1"/>
        </w:rPr>
        <w:t>IV. Требования к составлению и представлению отчетности</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о результатах проведения контрольных мероприятий</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 </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69. 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мероприятий орган муниципального контроля ежегодно составляет отчет.</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70. В состав отчета органа муниципального контроля включается информация о результатах проведения контрольных мероприятий.</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71. Отчет органа муниципального контроля подписывается ее руководителем и направляется в администрацию Услонского муниципального образования до 1 марта года, следующего за отчетным.</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 </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ind w:firstLine="540"/>
        <w:textAlignment w:val="baseline"/>
        <w:rPr>
          <w:rFonts w:ascii="Times New Roman" w:eastAsia="Times New Roman" w:hAnsi="Times New Roman" w:cs="Times New Roman"/>
          <w:color w:val="000000"/>
          <w:sz w:val="24"/>
          <w:szCs w:val="24"/>
        </w:rPr>
      </w:pPr>
      <w:r w:rsidRPr="00694984">
        <w:rPr>
          <w:rFonts w:ascii="Calibri" w:eastAsia="Times New Roman" w:hAnsi="Calibri" w:cs="Calibri"/>
          <w:color w:val="000000"/>
          <w:sz w:val="20"/>
          <w:szCs w:val="20"/>
          <w:bdr w:val="none" w:sz="0" w:space="0" w:color="auto" w:frame="1"/>
        </w:rPr>
        <w:t> </w:t>
      </w:r>
    </w:p>
    <w:p w:rsidR="00694984" w:rsidRPr="00694984" w:rsidRDefault="00694984" w:rsidP="00694984">
      <w:pPr>
        <w:shd w:val="clear" w:color="auto" w:fill="FFFFFF"/>
        <w:spacing w:after="0" w:line="240" w:lineRule="auto"/>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4"/>
          <w:szCs w:val="24"/>
        </w:rPr>
        <w:t> </w:t>
      </w:r>
    </w:p>
    <w:p w:rsidR="00694984" w:rsidRPr="00694984" w:rsidRDefault="00694984" w:rsidP="00694984">
      <w:pPr>
        <w:shd w:val="clear" w:color="auto" w:fill="FFFFFF"/>
        <w:spacing w:after="0" w:line="240" w:lineRule="auto"/>
        <w:jc w:val="center"/>
        <w:textAlignment w:val="baseline"/>
        <w:rPr>
          <w:rFonts w:ascii="Times New Roman" w:eastAsia="Times New Roman" w:hAnsi="Times New Roman" w:cs="Times New Roman"/>
          <w:color w:val="000000"/>
          <w:sz w:val="24"/>
          <w:szCs w:val="24"/>
        </w:rPr>
      </w:pPr>
      <w:r w:rsidRPr="00694984">
        <w:rPr>
          <w:rFonts w:ascii="Times New Roman" w:eastAsia="Times New Roman" w:hAnsi="Times New Roman" w:cs="Times New Roman"/>
          <w:color w:val="000000"/>
          <w:sz w:val="20"/>
          <w:szCs w:val="20"/>
          <w:bdr w:val="none" w:sz="0" w:space="0" w:color="auto" w:frame="1"/>
        </w:rPr>
        <w:t> </w:t>
      </w:r>
    </w:p>
    <w:p w:rsidR="00D51675" w:rsidRDefault="00D51675"/>
    <w:sectPr w:rsidR="00D516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94984"/>
    <w:rsid w:val="00694984"/>
    <w:rsid w:val="00D516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69498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94984"/>
    <w:rPr>
      <w:rFonts w:ascii="Times New Roman" w:eastAsia="Times New Roman" w:hAnsi="Times New Roman" w:cs="Times New Roman"/>
      <w:b/>
      <w:bCs/>
      <w:sz w:val="24"/>
      <w:szCs w:val="24"/>
    </w:rPr>
  </w:style>
  <w:style w:type="paragraph" w:styleId="a3">
    <w:name w:val="Normal (Web)"/>
    <w:basedOn w:val="a"/>
    <w:uiPriority w:val="99"/>
    <w:semiHidden/>
    <w:unhideWhenUsed/>
    <w:rsid w:val="0069498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694984"/>
    <w:rPr>
      <w:i/>
      <w:iCs/>
    </w:rPr>
  </w:style>
  <w:style w:type="character" w:styleId="a5">
    <w:name w:val="Hyperlink"/>
    <w:basedOn w:val="a0"/>
    <w:uiPriority w:val="99"/>
    <w:semiHidden/>
    <w:unhideWhenUsed/>
    <w:rsid w:val="00694984"/>
    <w:rPr>
      <w:color w:val="0000FF"/>
      <w:u w:val="single"/>
    </w:rPr>
  </w:style>
  <w:style w:type="character" w:styleId="a6">
    <w:name w:val="Strong"/>
    <w:basedOn w:val="a0"/>
    <w:uiPriority w:val="22"/>
    <w:qFormat/>
    <w:rsid w:val="00694984"/>
    <w:rPr>
      <w:b/>
      <w:bCs/>
    </w:rPr>
  </w:style>
</w:styles>
</file>

<file path=word/webSettings.xml><?xml version="1.0" encoding="utf-8"?>
<w:webSettings xmlns:r="http://schemas.openxmlformats.org/officeDocument/2006/relationships" xmlns:w="http://schemas.openxmlformats.org/wordprocessingml/2006/main">
  <w:divs>
    <w:div w:id="1670911438">
      <w:bodyDiv w:val="1"/>
      <w:marLeft w:val="0"/>
      <w:marRight w:val="0"/>
      <w:marTop w:val="0"/>
      <w:marBottom w:val="0"/>
      <w:divBdr>
        <w:top w:val="none" w:sz="0" w:space="0" w:color="auto"/>
        <w:left w:val="none" w:sz="0" w:space="0" w:color="auto"/>
        <w:bottom w:val="none" w:sz="0" w:space="0" w:color="auto"/>
        <w:right w:val="none" w:sz="0" w:space="0" w:color="auto"/>
      </w:divBdr>
      <w:divsChild>
        <w:div w:id="984704426">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slon-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4317</Words>
  <Characters>24608</Characters>
  <Application>Microsoft Office Word</Application>
  <DocSecurity>0</DocSecurity>
  <Lines>205</Lines>
  <Paragraphs>57</Paragraphs>
  <ScaleCrop>false</ScaleCrop>
  <Company>Microsoft</Company>
  <LinksUpToDate>false</LinksUpToDate>
  <CharactersWithSpaces>28868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ОЛЕГ</cp:lastModifiedBy>
  <cp:revision>2</cp:revision>
  <dcterms:created xsi:type="dcterms:W3CDTF">2019-11-11T12:23:00Z</dcterms:created>
  <dcterms:modified xsi:type="dcterms:W3CDTF">2019-11-11T12:23:00Z</dcterms:modified>
</cp:coreProperties>
</file>