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9F2" w:rsidRPr="008279F2" w:rsidRDefault="008279F2" w:rsidP="008279F2">
      <w:pPr>
        <w:keepNext/>
        <w:keepLines/>
        <w:spacing w:after="0" w:line="240" w:lineRule="auto"/>
        <w:jc w:val="center"/>
        <w:rPr>
          <w:rFonts w:ascii="Times New Roman" w:hAnsi="Times New Roman"/>
          <w:sz w:val="24"/>
          <w:szCs w:val="24"/>
        </w:rPr>
      </w:pPr>
      <w:r w:rsidRPr="008279F2">
        <w:rPr>
          <w:rFonts w:ascii="Times New Roman" w:hAnsi="Times New Roman"/>
          <w:sz w:val="24"/>
          <w:szCs w:val="24"/>
        </w:rPr>
        <w:t>РОССИЙСКАЯ  ФЕДЕРАЦИЯ</w:t>
      </w:r>
    </w:p>
    <w:p w:rsidR="008279F2" w:rsidRPr="008279F2" w:rsidRDefault="008279F2" w:rsidP="008279F2">
      <w:pPr>
        <w:keepNext/>
        <w:keepLines/>
        <w:spacing w:after="0" w:line="240" w:lineRule="auto"/>
        <w:jc w:val="center"/>
        <w:rPr>
          <w:rFonts w:ascii="Times New Roman" w:hAnsi="Times New Roman"/>
          <w:sz w:val="24"/>
          <w:szCs w:val="24"/>
        </w:rPr>
      </w:pPr>
      <w:r w:rsidRPr="008279F2">
        <w:rPr>
          <w:rFonts w:ascii="Times New Roman" w:hAnsi="Times New Roman"/>
          <w:sz w:val="24"/>
          <w:szCs w:val="24"/>
        </w:rPr>
        <w:t>ИРКУТСКАЯ ОБЛАСТЬ</w:t>
      </w:r>
    </w:p>
    <w:p w:rsidR="008279F2" w:rsidRPr="008279F2" w:rsidRDefault="008279F2" w:rsidP="008279F2">
      <w:pPr>
        <w:keepNext/>
        <w:keepLines/>
        <w:spacing w:after="0" w:line="240" w:lineRule="auto"/>
        <w:jc w:val="center"/>
        <w:rPr>
          <w:rFonts w:ascii="Times New Roman" w:hAnsi="Times New Roman"/>
          <w:sz w:val="24"/>
          <w:szCs w:val="24"/>
        </w:rPr>
      </w:pPr>
      <w:r w:rsidRPr="008279F2">
        <w:rPr>
          <w:rFonts w:ascii="Times New Roman" w:hAnsi="Times New Roman"/>
          <w:sz w:val="24"/>
          <w:szCs w:val="24"/>
        </w:rPr>
        <w:t>ЗИМИНСКИЙ РАЙОН</w:t>
      </w:r>
    </w:p>
    <w:p w:rsidR="008279F2" w:rsidRPr="008279F2" w:rsidRDefault="008279F2" w:rsidP="008279F2">
      <w:pPr>
        <w:keepNext/>
        <w:keepLines/>
        <w:spacing w:after="0" w:line="240" w:lineRule="auto"/>
        <w:jc w:val="center"/>
        <w:rPr>
          <w:rFonts w:ascii="Times New Roman" w:hAnsi="Times New Roman"/>
          <w:sz w:val="24"/>
          <w:szCs w:val="24"/>
        </w:rPr>
      </w:pPr>
      <w:r w:rsidRPr="008279F2">
        <w:rPr>
          <w:rFonts w:ascii="Times New Roman" w:hAnsi="Times New Roman"/>
          <w:sz w:val="24"/>
          <w:szCs w:val="24"/>
        </w:rPr>
        <w:t>Администрация</w:t>
      </w:r>
    </w:p>
    <w:p w:rsidR="008279F2" w:rsidRPr="008279F2" w:rsidRDefault="008279F2" w:rsidP="008279F2">
      <w:pPr>
        <w:keepNext/>
        <w:keepLines/>
        <w:spacing w:after="0" w:line="240" w:lineRule="auto"/>
        <w:jc w:val="center"/>
        <w:rPr>
          <w:rFonts w:ascii="Times New Roman" w:hAnsi="Times New Roman"/>
          <w:sz w:val="24"/>
          <w:szCs w:val="24"/>
        </w:rPr>
      </w:pPr>
      <w:r w:rsidRPr="008279F2">
        <w:rPr>
          <w:rFonts w:ascii="Times New Roman" w:hAnsi="Times New Roman"/>
          <w:sz w:val="24"/>
          <w:szCs w:val="24"/>
        </w:rPr>
        <w:t>Услонского  муниципального образования</w:t>
      </w:r>
    </w:p>
    <w:p w:rsidR="008279F2" w:rsidRPr="008279F2" w:rsidRDefault="008279F2" w:rsidP="008279F2">
      <w:pPr>
        <w:keepNext/>
        <w:keepLines/>
        <w:spacing w:after="0" w:line="240" w:lineRule="auto"/>
        <w:jc w:val="center"/>
        <w:rPr>
          <w:rFonts w:ascii="Times New Roman" w:hAnsi="Times New Roman"/>
          <w:sz w:val="24"/>
          <w:szCs w:val="24"/>
        </w:rPr>
      </w:pPr>
    </w:p>
    <w:p w:rsidR="008279F2" w:rsidRPr="008279F2" w:rsidRDefault="008279F2" w:rsidP="008279F2">
      <w:pPr>
        <w:keepNext/>
        <w:keepLines/>
        <w:spacing w:after="0" w:line="240" w:lineRule="auto"/>
        <w:jc w:val="center"/>
        <w:rPr>
          <w:rFonts w:ascii="Times New Roman" w:hAnsi="Times New Roman"/>
          <w:sz w:val="24"/>
          <w:szCs w:val="24"/>
        </w:rPr>
      </w:pPr>
    </w:p>
    <w:p w:rsidR="008279F2" w:rsidRPr="008279F2" w:rsidRDefault="008279F2" w:rsidP="00D235BF">
      <w:pPr>
        <w:keepNext/>
        <w:keepLines/>
        <w:pBdr>
          <w:bottom w:val="single" w:sz="4" w:space="0" w:color="auto"/>
        </w:pBdr>
        <w:spacing w:after="0" w:line="240" w:lineRule="auto"/>
        <w:jc w:val="center"/>
        <w:rPr>
          <w:rFonts w:ascii="Times New Roman" w:hAnsi="Times New Roman"/>
          <w:sz w:val="24"/>
          <w:szCs w:val="24"/>
        </w:rPr>
      </w:pPr>
      <w:r w:rsidRPr="008279F2">
        <w:rPr>
          <w:rFonts w:ascii="Times New Roman" w:hAnsi="Times New Roman"/>
          <w:sz w:val="24"/>
          <w:szCs w:val="24"/>
        </w:rPr>
        <w:t>ПОСТАНОВЛЕНИЕ</w:t>
      </w:r>
    </w:p>
    <w:p w:rsidR="008279F2" w:rsidRPr="008279F2" w:rsidRDefault="008279F2" w:rsidP="008279F2">
      <w:pPr>
        <w:keepNext/>
        <w:keepLines/>
        <w:spacing w:after="0" w:line="240" w:lineRule="auto"/>
        <w:jc w:val="center"/>
        <w:rPr>
          <w:rFonts w:ascii="Times New Roman" w:hAnsi="Times New Roman"/>
          <w:sz w:val="24"/>
          <w:szCs w:val="24"/>
        </w:rPr>
      </w:pPr>
    </w:p>
    <w:p w:rsidR="00330001" w:rsidRPr="00330001" w:rsidRDefault="003E0040" w:rsidP="00330001">
      <w:pPr>
        <w:rPr>
          <w:rFonts w:ascii="Times New Roman" w:hAnsi="Times New Roman"/>
          <w:sz w:val="24"/>
          <w:szCs w:val="24"/>
        </w:rPr>
      </w:pPr>
      <w:r>
        <w:rPr>
          <w:rFonts w:ascii="Times New Roman" w:hAnsi="Times New Roman"/>
          <w:sz w:val="24"/>
          <w:szCs w:val="24"/>
        </w:rPr>
        <w:t>от  15 марта 2023</w:t>
      </w:r>
      <w:r w:rsidR="00330001" w:rsidRPr="00330001">
        <w:rPr>
          <w:rFonts w:ascii="Times New Roman" w:hAnsi="Times New Roman"/>
          <w:sz w:val="24"/>
          <w:szCs w:val="24"/>
        </w:rPr>
        <w:t xml:space="preserve"> г.                                         </w:t>
      </w:r>
      <w:r w:rsidR="00330001">
        <w:rPr>
          <w:rFonts w:ascii="Times New Roman" w:hAnsi="Times New Roman"/>
          <w:sz w:val="24"/>
          <w:szCs w:val="24"/>
        </w:rPr>
        <w:t>с.Услон</w:t>
      </w:r>
      <w:r w:rsidR="00330001" w:rsidRPr="00330001">
        <w:rPr>
          <w:rFonts w:ascii="Times New Roman" w:hAnsi="Times New Roman"/>
          <w:sz w:val="24"/>
          <w:szCs w:val="24"/>
        </w:rPr>
        <w:t xml:space="preserve">                                                      № </w:t>
      </w:r>
      <w:r>
        <w:rPr>
          <w:rFonts w:ascii="Times New Roman" w:hAnsi="Times New Roman"/>
          <w:sz w:val="24"/>
          <w:szCs w:val="24"/>
        </w:rPr>
        <w:t>22</w:t>
      </w:r>
    </w:p>
    <w:p w:rsidR="008279F2" w:rsidRPr="008279F2" w:rsidRDefault="008279F2" w:rsidP="008279F2">
      <w:pPr>
        <w:pStyle w:val="Style7"/>
        <w:widowControl/>
        <w:tabs>
          <w:tab w:val="left" w:pos="7882"/>
        </w:tabs>
        <w:rPr>
          <w:rStyle w:val="FontStyle16"/>
        </w:rPr>
      </w:pPr>
    </w:p>
    <w:p w:rsidR="004A78EC" w:rsidRDefault="004A78EC" w:rsidP="004A78EC">
      <w:pPr>
        <w:spacing w:after="0"/>
        <w:rPr>
          <w:rFonts w:ascii="Times New Roman" w:hAnsi="Times New Roman"/>
          <w:sz w:val="24"/>
          <w:szCs w:val="24"/>
        </w:rPr>
      </w:pPr>
      <w:r>
        <w:rPr>
          <w:rFonts w:ascii="Times New Roman" w:hAnsi="Times New Roman"/>
          <w:sz w:val="24"/>
          <w:szCs w:val="24"/>
        </w:rPr>
        <w:t>О внесении изменений в Примерное положения</w:t>
      </w:r>
    </w:p>
    <w:p w:rsidR="004A78EC" w:rsidRDefault="004A78EC" w:rsidP="004A78EC">
      <w:pPr>
        <w:spacing w:after="0"/>
        <w:rPr>
          <w:rFonts w:ascii="Times New Roman" w:hAnsi="Times New Roman"/>
          <w:sz w:val="24"/>
          <w:szCs w:val="24"/>
        </w:rPr>
      </w:pPr>
      <w:r>
        <w:rPr>
          <w:rFonts w:ascii="Times New Roman" w:hAnsi="Times New Roman"/>
          <w:sz w:val="24"/>
          <w:szCs w:val="24"/>
        </w:rPr>
        <w:t xml:space="preserve"> об оплате труда работников учреждений культуры, </w:t>
      </w:r>
    </w:p>
    <w:p w:rsidR="008279F2" w:rsidRPr="004A78EC" w:rsidRDefault="00C76ADF" w:rsidP="00C76ADF">
      <w:pPr>
        <w:spacing w:after="0"/>
        <w:rPr>
          <w:rStyle w:val="FontStyle20"/>
        </w:rPr>
      </w:pPr>
      <w:r w:rsidRPr="00C76ADF">
        <w:rPr>
          <w:rStyle w:val="FontStyle20"/>
          <w:sz w:val="22"/>
          <w:szCs w:val="22"/>
        </w:rPr>
        <w:t xml:space="preserve">Услонского муниципального </w:t>
      </w:r>
      <w:r w:rsidR="004A78EC">
        <w:rPr>
          <w:rStyle w:val="FontStyle20"/>
        </w:rPr>
        <w:t xml:space="preserve"> </w:t>
      </w:r>
      <w:r w:rsidRPr="00C76ADF">
        <w:rPr>
          <w:rStyle w:val="FontStyle20"/>
          <w:sz w:val="22"/>
          <w:szCs w:val="22"/>
        </w:rPr>
        <w:t>образования</w:t>
      </w:r>
      <w:r w:rsidR="004A78EC">
        <w:rPr>
          <w:rStyle w:val="FontStyle20"/>
          <w:sz w:val="22"/>
          <w:szCs w:val="22"/>
        </w:rPr>
        <w:t>.</w:t>
      </w:r>
    </w:p>
    <w:p w:rsidR="008279F2" w:rsidRDefault="008279F2" w:rsidP="008279F2">
      <w:pPr>
        <w:pStyle w:val="Style9"/>
        <w:widowControl/>
        <w:spacing w:before="24" w:line="269" w:lineRule="exact"/>
        <w:ind w:left="403" w:right="1943"/>
        <w:rPr>
          <w:rStyle w:val="FontStyle20"/>
        </w:rPr>
      </w:pPr>
    </w:p>
    <w:p w:rsidR="004A78EC" w:rsidRDefault="004A78EC" w:rsidP="008279F2">
      <w:pPr>
        <w:pStyle w:val="Style9"/>
        <w:widowControl/>
        <w:spacing w:before="24" w:line="269" w:lineRule="exact"/>
        <w:ind w:left="403" w:right="1943"/>
        <w:rPr>
          <w:rStyle w:val="FontStyle20"/>
        </w:rPr>
      </w:pPr>
    </w:p>
    <w:p w:rsidR="004A78EC" w:rsidRDefault="004A78EC" w:rsidP="004A78EC">
      <w:pPr>
        <w:pStyle w:val="Style9"/>
        <w:widowControl/>
        <w:spacing w:before="24" w:line="269" w:lineRule="exact"/>
        <w:ind w:left="403" w:right="-1"/>
        <w:rPr>
          <w:rStyle w:val="FontStyle20"/>
        </w:rPr>
      </w:pPr>
      <w:r>
        <w:t>В соответствии со статьей 144 Трудового кодекса Российской Федерации, постановлением Администрации Зиминского районного муниципального образования от 31.12.2010 года № 1348 «О порядке введения и установления систем оплаты труда работников муниципальных учреждений Зиминского районного муниципального образования, отличных от Единой тарифной сетки», руководствуясь Положением Комитета по культуре администрации Зиминского района,</w:t>
      </w:r>
    </w:p>
    <w:p w:rsidR="004A78EC" w:rsidRDefault="004A78EC" w:rsidP="00E21042">
      <w:pPr>
        <w:jc w:val="center"/>
        <w:rPr>
          <w:rStyle w:val="FontStyle20"/>
          <w:sz w:val="22"/>
          <w:szCs w:val="22"/>
        </w:rPr>
      </w:pPr>
    </w:p>
    <w:p w:rsidR="006E312A" w:rsidRPr="00C76ADF" w:rsidRDefault="00F86A0C" w:rsidP="00E21042">
      <w:pPr>
        <w:jc w:val="center"/>
        <w:rPr>
          <w:rStyle w:val="FontStyle20"/>
          <w:sz w:val="22"/>
          <w:szCs w:val="22"/>
        </w:rPr>
      </w:pPr>
      <w:r w:rsidRPr="00C76ADF">
        <w:rPr>
          <w:rStyle w:val="FontStyle20"/>
          <w:sz w:val="22"/>
          <w:szCs w:val="22"/>
        </w:rPr>
        <w:t>ПОСТАНОВЛЯЕТ:</w:t>
      </w:r>
    </w:p>
    <w:p w:rsidR="004A78EC" w:rsidRDefault="006E312A" w:rsidP="006E312A">
      <w:pPr>
        <w:spacing w:after="0"/>
        <w:jc w:val="both"/>
        <w:rPr>
          <w:rStyle w:val="FontStyle20"/>
          <w:sz w:val="22"/>
          <w:szCs w:val="22"/>
        </w:rPr>
      </w:pPr>
      <w:r w:rsidRPr="00C76ADF">
        <w:rPr>
          <w:rStyle w:val="FontStyle20"/>
          <w:sz w:val="22"/>
          <w:szCs w:val="22"/>
        </w:rPr>
        <w:tab/>
      </w:r>
    </w:p>
    <w:p w:rsidR="00A666D9" w:rsidRDefault="00A666D9" w:rsidP="00C76ADF">
      <w:pPr>
        <w:spacing w:after="0" w:line="240" w:lineRule="auto"/>
        <w:ind w:firstLine="708"/>
        <w:jc w:val="both"/>
        <w:rPr>
          <w:rStyle w:val="FontStyle20"/>
          <w:sz w:val="22"/>
          <w:szCs w:val="22"/>
        </w:rPr>
      </w:pPr>
    </w:p>
    <w:p w:rsidR="00A666D9" w:rsidRPr="008A1F85" w:rsidRDefault="00A666D9" w:rsidP="00A666D9">
      <w:pPr>
        <w:spacing w:after="0"/>
        <w:jc w:val="both"/>
        <w:rPr>
          <w:rFonts w:ascii="Times New Roman" w:hAnsi="Times New Roman"/>
          <w:sz w:val="24"/>
          <w:szCs w:val="24"/>
        </w:rPr>
      </w:pPr>
      <w:r>
        <w:rPr>
          <w:rFonts w:ascii="Times New Roman" w:hAnsi="Times New Roman"/>
          <w:sz w:val="24"/>
          <w:szCs w:val="24"/>
        </w:rPr>
        <w:t xml:space="preserve">             </w:t>
      </w:r>
      <w:r w:rsidRPr="008A1F85">
        <w:rPr>
          <w:rFonts w:ascii="Times New Roman" w:hAnsi="Times New Roman"/>
          <w:sz w:val="24"/>
          <w:szCs w:val="24"/>
        </w:rPr>
        <w:t>1. Внести в</w:t>
      </w:r>
      <w:r>
        <w:rPr>
          <w:rFonts w:ascii="Times New Roman" w:hAnsi="Times New Roman"/>
          <w:sz w:val="24"/>
          <w:szCs w:val="24"/>
        </w:rPr>
        <w:t xml:space="preserve"> Постановлени</w:t>
      </w:r>
      <w:r w:rsidR="00D149AB">
        <w:rPr>
          <w:rFonts w:ascii="Times New Roman" w:hAnsi="Times New Roman"/>
          <w:sz w:val="24"/>
          <w:szCs w:val="24"/>
        </w:rPr>
        <w:t>е № 55 от 30</w:t>
      </w:r>
      <w:r>
        <w:rPr>
          <w:rFonts w:ascii="Times New Roman" w:hAnsi="Times New Roman"/>
          <w:sz w:val="24"/>
          <w:szCs w:val="24"/>
        </w:rPr>
        <w:t>.08.2019 г «</w:t>
      </w:r>
      <w:r w:rsidRPr="008A1F85">
        <w:rPr>
          <w:rFonts w:ascii="Times New Roman" w:hAnsi="Times New Roman"/>
          <w:sz w:val="24"/>
          <w:szCs w:val="24"/>
        </w:rPr>
        <w:t xml:space="preserve">Примерное положение об оплате труда работников учреждений культуры, в отношении которых, функции и полномочия учредителя осуществляются </w:t>
      </w:r>
      <w:r>
        <w:rPr>
          <w:rFonts w:ascii="Times New Roman" w:hAnsi="Times New Roman"/>
          <w:sz w:val="24"/>
          <w:szCs w:val="24"/>
        </w:rPr>
        <w:t xml:space="preserve">администрацией Услонского муниципального образования </w:t>
      </w:r>
      <w:r w:rsidRPr="008A1F85">
        <w:rPr>
          <w:rFonts w:ascii="Times New Roman" w:hAnsi="Times New Roman"/>
          <w:sz w:val="24"/>
          <w:szCs w:val="24"/>
        </w:rPr>
        <w:t xml:space="preserve"> Зиминского района</w:t>
      </w:r>
      <w:r>
        <w:rPr>
          <w:rFonts w:ascii="Times New Roman" w:hAnsi="Times New Roman"/>
          <w:sz w:val="24"/>
          <w:szCs w:val="24"/>
        </w:rPr>
        <w:t xml:space="preserve">, </w:t>
      </w:r>
      <w:r w:rsidRPr="008A1F85">
        <w:rPr>
          <w:rFonts w:ascii="Times New Roman" w:hAnsi="Times New Roman"/>
          <w:sz w:val="24"/>
          <w:szCs w:val="24"/>
        </w:rPr>
        <w:t xml:space="preserve"> следующие изменения:</w:t>
      </w:r>
    </w:p>
    <w:p w:rsidR="00A666D9" w:rsidRPr="008A1F85" w:rsidRDefault="00A666D9" w:rsidP="00A666D9">
      <w:pPr>
        <w:spacing w:after="0"/>
        <w:jc w:val="both"/>
        <w:rPr>
          <w:rFonts w:ascii="Times New Roman" w:hAnsi="Times New Roman"/>
          <w:sz w:val="24"/>
          <w:szCs w:val="24"/>
        </w:rPr>
      </w:pPr>
      <w:r>
        <w:rPr>
          <w:rFonts w:ascii="Times New Roman" w:hAnsi="Times New Roman"/>
          <w:sz w:val="24"/>
          <w:szCs w:val="24"/>
        </w:rPr>
        <w:t xml:space="preserve">             </w:t>
      </w:r>
      <w:r w:rsidRPr="008A1F85">
        <w:rPr>
          <w:rFonts w:ascii="Times New Roman" w:hAnsi="Times New Roman"/>
          <w:sz w:val="24"/>
          <w:szCs w:val="24"/>
        </w:rPr>
        <w:t>1) в пункте 3.3.:</w:t>
      </w:r>
    </w:p>
    <w:p w:rsidR="00A666D9" w:rsidRPr="008A1F85" w:rsidRDefault="00A666D9" w:rsidP="00A666D9">
      <w:pPr>
        <w:spacing w:after="0"/>
        <w:ind w:firstLine="708"/>
        <w:jc w:val="both"/>
        <w:rPr>
          <w:rFonts w:ascii="Times New Roman" w:hAnsi="Times New Roman"/>
          <w:sz w:val="24"/>
          <w:szCs w:val="24"/>
        </w:rPr>
      </w:pPr>
      <w:r w:rsidRPr="008A1F85">
        <w:rPr>
          <w:rFonts w:ascii="Times New Roman" w:hAnsi="Times New Roman"/>
          <w:sz w:val="24"/>
          <w:szCs w:val="24"/>
        </w:rPr>
        <w:t>подпункт 2 изложить в следующей редакции:</w:t>
      </w:r>
    </w:p>
    <w:p w:rsidR="00A666D9" w:rsidRPr="008A1F85" w:rsidRDefault="00A666D9" w:rsidP="00A666D9">
      <w:pPr>
        <w:spacing w:after="0"/>
        <w:jc w:val="both"/>
        <w:rPr>
          <w:rFonts w:ascii="Times New Roman" w:hAnsi="Times New Roman"/>
          <w:sz w:val="24"/>
          <w:szCs w:val="24"/>
        </w:rPr>
      </w:pPr>
      <w:r>
        <w:rPr>
          <w:rFonts w:ascii="Times New Roman" w:hAnsi="Times New Roman"/>
          <w:sz w:val="24"/>
          <w:szCs w:val="24"/>
        </w:rPr>
        <w:tab/>
      </w:r>
      <w:r w:rsidRPr="008A1F85">
        <w:rPr>
          <w:rFonts w:ascii="Times New Roman" w:hAnsi="Times New Roman"/>
          <w:sz w:val="24"/>
          <w:szCs w:val="24"/>
        </w:rPr>
        <w:t>«2) выплата работникам учреждений, должности которых включены в Приложение 2 к настоящему Положению, за выполнение больших объемов работ - в размере не менее 10 процентов.</w:t>
      </w:r>
    </w:p>
    <w:p w:rsidR="00A666D9" w:rsidRPr="008A1F85" w:rsidRDefault="00A666D9" w:rsidP="00A666D9">
      <w:pPr>
        <w:spacing w:after="0"/>
        <w:ind w:firstLine="708"/>
        <w:jc w:val="both"/>
        <w:rPr>
          <w:rFonts w:ascii="Times New Roman" w:hAnsi="Times New Roman"/>
          <w:sz w:val="24"/>
          <w:szCs w:val="24"/>
        </w:rPr>
      </w:pPr>
      <w:r w:rsidRPr="008A1F85">
        <w:rPr>
          <w:rFonts w:ascii="Times New Roman" w:hAnsi="Times New Roman"/>
          <w:sz w:val="24"/>
          <w:szCs w:val="24"/>
        </w:rPr>
        <w:t>Общий объем работ определяется  с учетом годового плана работы казенного учреждения.»</w:t>
      </w:r>
      <w:r>
        <w:rPr>
          <w:rFonts w:ascii="Times New Roman" w:hAnsi="Times New Roman"/>
          <w:sz w:val="24"/>
          <w:szCs w:val="24"/>
        </w:rPr>
        <w:t>;</w:t>
      </w:r>
    </w:p>
    <w:p w:rsidR="00A666D9" w:rsidRPr="008A1F85" w:rsidRDefault="00A666D9" w:rsidP="00A666D9">
      <w:pPr>
        <w:spacing w:after="0"/>
        <w:jc w:val="both"/>
        <w:rPr>
          <w:rFonts w:ascii="Times New Roman" w:hAnsi="Times New Roman"/>
          <w:sz w:val="24"/>
          <w:szCs w:val="24"/>
        </w:rPr>
      </w:pPr>
      <w:r>
        <w:rPr>
          <w:rFonts w:ascii="Times New Roman" w:hAnsi="Times New Roman"/>
          <w:sz w:val="24"/>
          <w:szCs w:val="24"/>
        </w:rPr>
        <w:tab/>
      </w:r>
      <w:r w:rsidRPr="008A1F85">
        <w:rPr>
          <w:rFonts w:ascii="Times New Roman" w:hAnsi="Times New Roman"/>
          <w:sz w:val="24"/>
          <w:szCs w:val="24"/>
        </w:rPr>
        <w:t>подпункт 6 изложить в следующей редакции:</w:t>
      </w:r>
    </w:p>
    <w:p w:rsidR="00A666D9" w:rsidRPr="008A1F85" w:rsidRDefault="00A666D9" w:rsidP="00A666D9">
      <w:pPr>
        <w:spacing w:after="0"/>
        <w:jc w:val="both"/>
        <w:rPr>
          <w:rFonts w:ascii="Times New Roman" w:hAnsi="Times New Roman"/>
          <w:sz w:val="24"/>
          <w:szCs w:val="24"/>
        </w:rPr>
      </w:pPr>
      <w:r>
        <w:rPr>
          <w:rFonts w:ascii="Times New Roman" w:hAnsi="Times New Roman"/>
          <w:sz w:val="24"/>
          <w:szCs w:val="24"/>
        </w:rPr>
        <w:tab/>
      </w:r>
      <w:r w:rsidRPr="008A1F85">
        <w:rPr>
          <w:rFonts w:ascii="Times New Roman" w:hAnsi="Times New Roman"/>
          <w:sz w:val="24"/>
          <w:szCs w:val="24"/>
        </w:rPr>
        <w:t>«6) выплата за выполнение особо важных, сложных и срочных работ - в размере не менее 10 процентов.</w:t>
      </w:r>
    </w:p>
    <w:p w:rsidR="00A666D9" w:rsidRPr="008A1F85" w:rsidRDefault="00A666D9" w:rsidP="00A666D9">
      <w:pPr>
        <w:spacing w:after="0"/>
        <w:ind w:firstLine="708"/>
        <w:jc w:val="both"/>
        <w:rPr>
          <w:rFonts w:ascii="Times New Roman" w:hAnsi="Times New Roman"/>
          <w:sz w:val="24"/>
          <w:szCs w:val="24"/>
        </w:rPr>
      </w:pPr>
      <w:r w:rsidRPr="008A1F85">
        <w:rPr>
          <w:rFonts w:ascii="Times New Roman" w:hAnsi="Times New Roman"/>
          <w:sz w:val="24"/>
          <w:szCs w:val="24"/>
        </w:rPr>
        <w:t>При установлении указанной в настоящем подпункте выплаты учитываются:</w:t>
      </w:r>
    </w:p>
    <w:p w:rsidR="00A666D9" w:rsidRPr="008A1F85" w:rsidRDefault="00A666D9" w:rsidP="00A666D9">
      <w:pPr>
        <w:spacing w:after="0"/>
        <w:ind w:firstLine="708"/>
        <w:jc w:val="both"/>
        <w:rPr>
          <w:rFonts w:ascii="Times New Roman" w:hAnsi="Times New Roman"/>
          <w:sz w:val="24"/>
          <w:szCs w:val="24"/>
        </w:rPr>
      </w:pPr>
      <w:r w:rsidRPr="008A1F85">
        <w:rPr>
          <w:rFonts w:ascii="Times New Roman" w:hAnsi="Times New Roman"/>
          <w:sz w:val="24"/>
          <w:szCs w:val="24"/>
        </w:rPr>
        <w:t>сложность подготавливаемых планово-отчетных документов, документов по информационным запросам, обращением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w:t>
      </w:r>
    </w:p>
    <w:p w:rsidR="00A666D9" w:rsidRPr="008A1F85" w:rsidRDefault="00A666D9" w:rsidP="00A666D9">
      <w:pPr>
        <w:spacing w:after="0"/>
        <w:ind w:firstLine="708"/>
        <w:jc w:val="both"/>
        <w:rPr>
          <w:rFonts w:ascii="Times New Roman" w:hAnsi="Times New Roman"/>
          <w:sz w:val="24"/>
          <w:szCs w:val="24"/>
        </w:rPr>
      </w:pPr>
      <w:r w:rsidRPr="008A1F85">
        <w:rPr>
          <w:rFonts w:ascii="Times New Roman" w:hAnsi="Times New Roman"/>
          <w:sz w:val="24"/>
          <w:szCs w:val="24"/>
        </w:rPr>
        <w:t xml:space="preserve">выплата за работу с муниципальными образованиями Зиминского района, в том числе при организации научной и методической работы в сфере музейного и библиотечного дела, координирования деятельности библиотек и культурно-досуговых учреждений сельских </w:t>
      </w:r>
      <w:r w:rsidRPr="008A1F85">
        <w:rPr>
          <w:rFonts w:ascii="Times New Roman" w:hAnsi="Times New Roman"/>
          <w:sz w:val="24"/>
          <w:szCs w:val="24"/>
        </w:rPr>
        <w:lastRenderedPageBreak/>
        <w:t>поселений Зиминского района, проведении конкурсных мероприятий, гастролей и выставок в муниципальных образованиях Зиминского района;</w:t>
      </w:r>
    </w:p>
    <w:p w:rsidR="00A666D9" w:rsidRPr="008A1F85" w:rsidRDefault="00A666D9" w:rsidP="00A666D9">
      <w:pPr>
        <w:spacing w:after="0"/>
        <w:ind w:firstLine="708"/>
        <w:jc w:val="both"/>
        <w:rPr>
          <w:rFonts w:ascii="Times New Roman" w:hAnsi="Times New Roman"/>
          <w:sz w:val="24"/>
          <w:szCs w:val="24"/>
        </w:rPr>
      </w:pPr>
      <w:r w:rsidRPr="008A1F85">
        <w:rPr>
          <w:rFonts w:ascii="Times New Roman" w:hAnsi="Times New Roman"/>
          <w:sz w:val="24"/>
          <w:szCs w:val="24"/>
        </w:rPr>
        <w:t>работа по обеспечению оперативного и (или) непрерывного обслуживания зданий и помещений, закрепленных за учреждениями,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 государства;</w:t>
      </w:r>
    </w:p>
    <w:p w:rsidR="00A666D9" w:rsidRPr="008A1F85" w:rsidRDefault="00A666D9" w:rsidP="00A666D9">
      <w:pPr>
        <w:spacing w:after="0"/>
        <w:ind w:firstLine="708"/>
        <w:jc w:val="both"/>
        <w:rPr>
          <w:rFonts w:ascii="Times New Roman" w:hAnsi="Times New Roman"/>
          <w:sz w:val="24"/>
          <w:szCs w:val="24"/>
        </w:rPr>
      </w:pPr>
      <w:r w:rsidRPr="008A1F85">
        <w:rPr>
          <w:rFonts w:ascii="Times New Roman" w:hAnsi="Times New Roman"/>
          <w:sz w:val="24"/>
          <w:szCs w:val="24"/>
        </w:rPr>
        <w:t>подготовка документов по проверкам контролирующих органов;</w:t>
      </w:r>
    </w:p>
    <w:p w:rsidR="00A666D9" w:rsidRPr="008A1F85" w:rsidRDefault="00A666D9" w:rsidP="00A666D9">
      <w:pPr>
        <w:spacing w:after="0"/>
        <w:ind w:firstLine="708"/>
        <w:jc w:val="both"/>
        <w:rPr>
          <w:rFonts w:ascii="Times New Roman" w:hAnsi="Times New Roman"/>
          <w:sz w:val="24"/>
          <w:szCs w:val="24"/>
        </w:rPr>
      </w:pPr>
      <w:r w:rsidRPr="008A1F85">
        <w:rPr>
          <w:rFonts w:ascii="Times New Roman" w:hAnsi="Times New Roman"/>
          <w:sz w:val="24"/>
          <w:szCs w:val="24"/>
        </w:rPr>
        <w:t>подготовка и предоставление сводной аналитической информации в сфере культуры: по поручениям и запросам органов государственной власти, по реализации национальных проектов и государственных программ, по выполнению дорожных карт.»</w:t>
      </w:r>
      <w:r>
        <w:rPr>
          <w:rFonts w:ascii="Times New Roman" w:hAnsi="Times New Roman"/>
          <w:sz w:val="24"/>
          <w:szCs w:val="24"/>
        </w:rPr>
        <w:t>;</w:t>
      </w:r>
    </w:p>
    <w:p w:rsidR="00A666D9" w:rsidRDefault="00A666D9" w:rsidP="00A666D9">
      <w:pPr>
        <w:spacing w:after="0"/>
        <w:ind w:firstLine="708"/>
        <w:jc w:val="both"/>
        <w:rPr>
          <w:rFonts w:ascii="Times New Roman" w:hAnsi="Times New Roman"/>
          <w:sz w:val="24"/>
          <w:szCs w:val="24"/>
        </w:rPr>
      </w:pPr>
      <w:r w:rsidRPr="008A1F85">
        <w:rPr>
          <w:rFonts w:ascii="Times New Roman" w:hAnsi="Times New Roman"/>
          <w:sz w:val="24"/>
          <w:szCs w:val="24"/>
        </w:rPr>
        <w:t>подпункты 7-9 исключить.</w:t>
      </w:r>
    </w:p>
    <w:p w:rsidR="00A666D9" w:rsidRPr="008A1F85" w:rsidRDefault="00A666D9" w:rsidP="00A666D9">
      <w:pPr>
        <w:spacing w:after="0"/>
        <w:ind w:firstLine="708"/>
        <w:jc w:val="both"/>
        <w:rPr>
          <w:rFonts w:ascii="Times New Roman" w:hAnsi="Times New Roman"/>
          <w:sz w:val="24"/>
          <w:szCs w:val="24"/>
        </w:rPr>
      </w:pPr>
      <w:r>
        <w:rPr>
          <w:rFonts w:ascii="Times New Roman" w:hAnsi="Times New Roman"/>
          <w:sz w:val="24"/>
          <w:szCs w:val="24"/>
        </w:rPr>
        <w:t>2) подпункт 3 пункта 3.4 исключить;</w:t>
      </w:r>
    </w:p>
    <w:p w:rsidR="00A666D9" w:rsidRDefault="00A666D9" w:rsidP="00A666D9">
      <w:pPr>
        <w:spacing w:after="0"/>
        <w:ind w:firstLine="708"/>
        <w:jc w:val="both"/>
        <w:rPr>
          <w:rFonts w:ascii="Times New Roman" w:hAnsi="Times New Roman"/>
          <w:sz w:val="24"/>
          <w:szCs w:val="24"/>
        </w:rPr>
      </w:pPr>
      <w:r>
        <w:rPr>
          <w:rFonts w:ascii="Times New Roman" w:hAnsi="Times New Roman"/>
          <w:sz w:val="24"/>
          <w:szCs w:val="24"/>
        </w:rPr>
        <w:t>3</w:t>
      </w:r>
      <w:r w:rsidRPr="008A1F85">
        <w:rPr>
          <w:rFonts w:ascii="Times New Roman" w:hAnsi="Times New Roman"/>
          <w:sz w:val="24"/>
          <w:szCs w:val="24"/>
        </w:rPr>
        <w:t xml:space="preserve">) </w:t>
      </w:r>
      <w:r>
        <w:rPr>
          <w:rFonts w:ascii="Times New Roman" w:hAnsi="Times New Roman"/>
          <w:sz w:val="24"/>
          <w:szCs w:val="24"/>
        </w:rPr>
        <w:t xml:space="preserve">в </w:t>
      </w:r>
      <w:r w:rsidRPr="008A1F85">
        <w:rPr>
          <w:rFonts w:ascii="Times New Roman" w:hAnsi="Times New Roman"/>
          <w:sz w:val="24"/>
          <w:szCs w:val="24"/>
        </w:rPr>
        <w:t>пункт</w:t>
      </w:r>
      <w:r>
        <w:rPr>
          <w:rFonts w:ascii="Times New Roman" w:hAnsi="Times New Roman"/>
          <w:sz w:val="24"/>
          <w:szCs w:val="24"/>
        </w:rPr>
        <w:t>е</w:t>
      </w:r>
      <w:r w:rsidRPr="008A1F85">
        <w:rPr>
          <w:rFonts w:ascii="Times New Roman" w:hAnsi="Times New Roman"/>
          <w:sz w:val="24"/>
          <w:szCs w:val="24"/>
        </w:rPr>
        <w:t xml:space="preserve"> 3.5.</w:t>
      </w:r>
      <w:r>
        <w:rPr>
          <w:rFonts w:ascii="Times New Roman" w:hAnsi="Times New Roman"/>
          <w:sz w:val="24"/>
          <w:szCs w:val="24"/>
        </w:rPr>
        <w:t>:</w:t>
      </w:r>
    </w:p>
    <w:p w:rsidR="00A666D9" w:rsidRDefault="00A666D9" w:rsidP="00A666D9">
      <w:pPr>
        <w:pStyle w:val="a8"/>
        <w:tabs>
          <w:tab w:val="left" w:pos="284"/>
        </w:tabs>
        <w:spacing w:line="100" w:lineRule="atLeast"/>
        <w:ind w:right="62"/>
        <w:jc w:val="both"/>
        <w:rPr>
          <w:sz w:val="24"/>
          <w:szCs w:val="24"/>
        </w:rPr>
      </w:pPr>
      <w:r>
        <w:rPr>
          <w:sz w:val="24"/>
          <w:szCs w:val="24"/>
        </w:rPr>
        <w:tab/>
      </w:r>
      <w:r>
        <w:rPr>
          <w:sz w:val="24"/>
          <w:szCs w:val="24"/>
        </w:rPr>
        <w:tab/>
        <w:t>в подпункте 1 абзацы 5-7 исключить;</w:t>
      </w:r>
    </w:p>
    <w:p w:rsidR="00A666D9" w:rsidRPr="008A1F85" w:rsidRDefault="00A666D9" w:rsidP="00A666D9">
      <w:pPr>
        <w:spacing w:after="0"/>
        <w:ind w:firstLine="708"/>
        <w:jc w:val="both"/>
        <w:rPr>
          <w:rFonts w:ascii="Times New Roman" w:hAnsi="Times New Roman"/>
          <w:sz w:val="24"/>
          <w:szCs w:val="24"/>
        </w:rPr>
      </w:pPr>
      <w:r w:rsidRPr="008A1F85">
        <w:rPr>
          <w:rFonts w:ascii="Times New Roman" w:hAnsi="Times New Roman"/>
          <w:sz w:val="24"/>
          <w:szCs w:val="24"/>
        </w:rPr>
        <w:t xml:space="preserve"> дополнить подпунктом 2 следующего содержания:</w:t>
      </w:r>
    </w:p>
    <w:p w:rsidR="00A666D9" w:rsidRPr="008A1F85" w:rsidRDefault="00A666D9" w:rsidP="00A666D9">
      <w:pPr>
        <w:spacing w:after="0"/>
        <w:ind w:firstLine="708"/>
        <w:jc w:val="both"/>
        <w:rPr>
          <w:rFonts w:ascii="Times New Roman" w:hAnsi="Times New Roman"/>
          <w:sz w:val="24"/>
          <w:szCs w:val="24"/>
        </w:rPr>
      </w:pPr>
      <w:r w:rsidRPr="008A1F85">
        <w:rPr>
          <w:rFonts w:ascii="Times New Roman" w:hAnsi="Times New Roman"/>
          <w:sz w:val="24"/>
          <w:szCs w:val="24"/>
        </w:rPr>
        <w:t>«2) выплата за работу с отдельными видами документов: за работу с архивными документами, книжными памятниками, документами при формировании номенклатуры дел, документами при обеспечении государственного учета музейных предметов и музейных коллекций - в размере не менее 10 процентов.»</w:t>
      </w:r>
      <w:r>
        <w:rPr>
          <w:rFonts w:ascii="Times New Roman" w:hAnsi="Times New Roman"/>
          <w:sz w:val="24"/>
          <w:szCs w:val="24"/>
        </w:rPr>
        <w:t>;</w:t>
      </w:r>
    </w:p>
    <w:p w:rsidR="00A666D9" w:rsidRPr="008A1F85" w:rsidRDefault="00A666D9" w:rsidP="00A666D9">
      <w:pPr>
        <w:spacing w:after="0"/>
        <w:ind w:firstLine="708"/>
        <w:jc w:val="both"/>
        <w:rPr>
          <w:rFonts w:ascii="Times New Roman" w:hAnsi="Times New Roman"/>
          <w:sz w:val="24"/>
          <w:szCs w:val="24"/>
        </w:rPr>
      </w:pPr>
      <w:r>
        <w:rPr>
          <w:rFonts w:ascii="Times New Roman" w:hAnsi="Times New Roman"/>
          <w:sz w:val="24"/>
          <w:szCs w:val="24"/>
        </w:rPr>
        <w:t>4</w:t>
      </w:r>
      <w:r w:rsidRPr="008A1F85">
        <w:rPr>
          <w:rFonts w:ascii="Times New Roman" w:hAnsi="Times New Roman"/>
          <w:sz w:val="24"/>
          <w:szCs w:val="24"/>
        </w:rPr>
        <w:t>) в пункте 36:</w:t>
      </w:r>
    </w:p>
    <w:p w:rsidR="00A666D9" w:rsidRPr="008A1F85" w:rsidRDefault="00A666D9" w:rsidP="00A666D9">
      <w:pPr>
        <w:spacing w:after="0"/>
        <w:ind w:firstLine="708"/>
        <w:jc w:val="both"/>
        <w:rPr>
          <w:rFonts w:ascii="Times New Roman" w:hAnsi="Times New Roman"/>
          <w:sz w:val="24"/>
          <w:szCs w:val="24"/>
        </w:rPr>
      </w:pPr>
      <w:r w:rsidRPr="008A1F85">
        <w:rPr>
          <w:rFonts w:ascii="Times New Roman" w:hAnsi="Times New Roman"/>
          <w:sz w:val="24"/>
          <w:szCs w:val="24"/>
        </w:rPr>
        <w:t>подпункт 2 исключить;</w:t>
      </w:r>
    </w:p>
    <w:p w:rsidR="00A666D9" w:rsidRPr="008A1F85" w:rsidRDefault="00A666D9" w:rsidP="00A666D9">
      <w:pPr>
        <w:spacing w:after="0"/>
        <w:ind w:firstLine="708"/>
        <w:jc w:val="both"/>
        <w:rPr>
          <w:rFonts w:ascii="Times New Roman" w:hAnsi="Times New Roman"/>
          <w:sz w:val="24"/>
          <w:szCs w:val="24"/>
        </w:rPr>
      </w:pPr>
      <w:r w:rsidRPr="008A1F85">
        <w:rPr>
          <w:rFonts w:ascii="Times New Roman" w:hAnsi="Times New Roman"/>
          <w:sz w:val="24"/>
          <w:szCs w:val="24"/>
        </w:rPr>
        <w:t>подпункт 3 изложить в следующей редакции:</w:t>
      </w:r>
    </w:p>
    <w:p w:rsidR="00A666D9" w:rsidRPr="008A1F85" w:rsidRDefault="00A666D9" w:rsidP="00A666D9">
      <w:pPr>
        <w:spacing w:after="0"/>
        <w:jc w:val="both"/>
        <w:rPr>
          <w:rFonts w:ascii="Times New Roman" w:hAnsi="Times New Roman"/>
          <w:sz w:val="24"/>
          <w:szCs w:val="24"/>
        </w:rPr>
      </w:pPr>
      <w:r w:rsidRPr="008A1F85">
        <w:rPr>
          <w:rFonts w:ascii="Times New Roman" w:hAnsi="Times New Roman"/>
          <w:sz w:val="24"/>
          <w:szCs w:val="24"/>
        </w:rPr>
        <w:t xml:space="preserve"> </w:t>
      </w:r>
      <w:r>
        <w:rPr>
          <w:rFonts w:ascii="Times New Roman" w:hAnsi="Times New Roman"/>
          <w:sz w:val="24"/>
          <w:szCs w:val="24"/>
        </w:rPr>
        <w:tab/>
      </w:r>
      <w:r w:rsidRPr="008A1F85">
        <w:rPr>
          <w:rFonts w:ascii="Times New Roman" w:hAnsi="Times New Roman"/>
          <w:sz w:val="24"/>
          <w:szCs w:val="24"/>
        </w:rPr>
        <w:t>«3) выплаты работникам учреждений за личные заслуги устанавливаются:</w:t>
      </w:r>
    </w:p>
    <w:p w:rsidR="00A666D9" w:rsidRDefault="00A666D9" w:rsidP="00A666D9">
      <w:pPr>
        <w:spacing w:after="0"/>
        <w:ind w:firstLine="708"/>
        <w:jc w:val="both"/>
        <w:rPr>
          <w:rFonts w:ascii="Times New Roman" w:hAnsi="Times New Roman"/>
          <w:sz w:val="24"/>
          <w:szCs w:val="24"/>
        </w:rPr>
      </w:pPr>
      <w:r w:rsidRPr="008A1F85">
        <w:rPr>
          <w:rFonts w:ascii="Times New Roman" w:hAnsi="Times New Roman"/>
          <w:sz w:val="24"/>
          <w:szCs w:val="24"/>
        </w:rPr>
        <w:t>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 в размере не менее 10 процентов;</w:t>
      </w:r>
    </w:p>
    <w:p w:rsidR="00A666D9" w:rsidRPr="008A1F85" w:rsidRDefault="00A666D9" w:rsidP="00A666D9">
      <w:pPr>
        <w:spacing w:after="0"/>
        <w:ind w:firstLine="708"/>
        <w:jc w:val="both"/>
        <w:rPr>
          <w:rFonts w:ascii="Times New Roman" w:hAnsi="Times New Roman"/>
          <w:sz w:val="24"/>
          <w:szCs w:val="24"/>
        </w:rPr>
      </w:pPr>
      <w:r w:rsidRPr="008A1F85">
        <w:rPr>
          <w:rFonts w:ascii="Times New Roman" w:hAnsi="Times New Roman"/>
          <w:sz w:val="24"/>
          <w:szCs w:val="24"/>
        </w:rPr>
        <w:t>при поощрении Президентом Российской Федерации, Правительством Российской Федерации, присвоении работнику почетных званий Российской Федерации (за исключением званий, выплата по которым предоставляется в соответствии с подпунктом 1 настоящего пункта), награждении работника знаками отличия Российской Федерации, награждении работника орденами и медалями Российской Федерации - в размере не менее 30 процентов;</w:t>
      </w:r>
    </w:p>
    <w:p w:rsidR="00A666D9" w:rsidRPr="008A1F85" w:rsidRDefault="00A666D9" w:rsidP="00A666D9">
      <w:pPr>
        <w:spacing w:after="0"/>
        <w:ind w:firstLine="708"/>
        <w:jc w:val="both"/>
        <w:rPr>
          <w:rFonts w:ascii="Times New Roman" w:hAnsi="Times New Roman"/>
          <w:sz w:val="24"/>
          <w:szCs w:val="24"/>
        </w:rPr>
      </w:pPr>
      <w:r w:rsidRPr="008A1F85">
        <w:rPr>
          <w:rFonts w:ascii="Times New Roman" w:hAnsi="Times New Roman"/>
          <w:sz w:val="24"/>
          <w:szCs w:val="24"/>
        </w:rPr>
        <w:t>при награждении ведомственными наградами Министерства культуры Российской Федерации - в размере не менее 25 процентов на период 6 последовательных календарных месяцев, начиная с месяца предоставления в учреждение решения о награждении;</w:t>
      </w:r>
    </w:p>
    <w:p w:rsidR="00A666D9" w:rsidRPr="008A1F85" w:rsidRDefault="00A666D9" w:rsidP="00A666D9">
      <w:pPr>
        <w:spacing w:after="0"/>
        <w:jc w:val="both"/>
        <w:rPr>
          <w:rFonts w:ascii="Times New Roman" w:hAnsi="Times New Roman"/>
          <w:sz w:val="24"/>
          <w:szCs w:val="24"/>
        </w:rPr>
      </w:pPr>
      <w:r w:rsidRPr="008A1F85">
        <w:rPr>
          <w:rFonts w:ascii="Times New Roman" w:hAnsi="Times New Roman"/>
          <w:sz w:val="24"/>
          <w:szCs w:val="24"/>
        </w:rPr>
        <w:t>при поощрении Министерством культуры и архивов Иркутской области - в размере не менее 20 процентов на период 6 последовательных календарных месяцев, начина с месяца представления в учреждение решения о поощрении;</w:t>
      </w:r>
    </w:p>
    <w:p w:rsidR="00A666D9" w:rsidRPr="008A1F85" w:rsidRDefault="00A666D9" w:rsidP="00A666D9">
      <w:pPr>
        <w:spacing w:after="0"/>
        <w:ind w:firstLine="708"/>
        <w:jc w:val="both"/>
        <w:rPr>
          <w:rFonts w:ascii="Times New Roman" w:hAnsi="Times New Roman"/>
          <w:sz w:val="24"/>
          <w:szCs w:val="24"/>
        </w:rPr>
      </w:pPr>
      <w:r w:rsidRPr="008A1F85">
        <w:rPr>
          <w:rFonts w:ascii="Times New Roman" w:hAnsi="Times New Roman"/>
          <w:sz w:val="24"/>
          <w:szCs w:val="24"/>
        </w:rPr>
        <w:t>работникам учреждений, имеющим звание лауреата Губернатора Иркутской области - в размере не менее 20 процентов на срок 12 последовательных календарных месяцев, начиная с месяца, в котором принят правовой акт (решение) о присуждении премии Губернатора Иркутской области;</w:t>
      </w:r>
    </w:p>
    <w:p w:rsidR="00A666D9" w:rsidRPr="008A1F85" w:rsidRDefault="00A666D9" w:rsidP="00A666D9">
      <w:pPr>
        <w:spacing w:after="0"/>
        <w:ind w:firstLine="708"/>
        <w:jc w:val="both"/>
        <w:rPr>
          <w:rFonts w:ascii="Times New Roman" w:hAnsi="Times New Roman"/>
          <w:sz w:val="24"/>
          <w:szCs w:val="24"/>
        </w:rPr>
      </w:pPr>
      <w:r w:rsidRPr="008A1F85">
        <w:rPr>
          <w:rFonts w:ascii="Times New Roman" w:hAnsi="Times New Roman"/>
          <w:sz w:val="24"/>
          <w:szCs w:val="24"/>
        </w:rPr>
        <w:t xml:space="preserve">работникам учреждений, награжденным наградами Иркутской области - в размере не менее 20 процентов; </w:t>
      </w:r>
    </w:p>
    <w:p w:rsidR="00A666D9" w:rsidRPr="008A1F85" w:rsidRDefault="00A666D9" w:rsidP="00A666D9">
      <w:pPr>
        <w:spacing w:after="0"/>
        <w:jc w:val="both"/>
        <w:rPr>
          <w:rFonts w:ascii="Times New Roman" w:hAnsi="Times New Roman"/>
          <w:sz w:val="24"/>
          <w:szCs w:val="24"/>
        </w:rPr>
      </w:pPr>
      <w:r w:rsidRPr="008A1F85">
        <w:rPr>
          <w:rFonts w:ascii="Times New Roman" w:hAnsi="Times New Roman"/>
          <w:sz w:val="24"/>
          <w:szCs w:val="24"/>
        </w:rPr>
        <w:tab/>
        <w:t>работникам учреждений, имеющим почетные звания Иркутской области в соответствии с осуществляемой в учреждении трудовой функцией - в размере не менее 20 процентов;</w:t>
      </w:r>
    </w:p>
    <w:p w:rsidR="00A666D9" w:rsidRPr="008A1F85" w:rsidRDefault="00A666D9" w:rsidP="00A666D9">
      <w:pPr>
        <w:spacing w:after="0"/>
        <w:jc w:val="both"/>
        <w:rPr>
          <w:rFonts w:ascii="Times New Roman" w:hAnsi="Times New Roman"/>
          <w:sz w:val="24"/>
          <w:szCs w:val="24"/>
        </w:rPr>
      </w:pPr>
      <w:r w:rsidRPr="008A1F85">
        <w:rPr>
          <w:rFonts w:ascii="Times New Roman" w:hAnsi="Times New Roman"/>
          <w:sz w:val="24"/>
          <w:szCs w:val="24"/>
        </w:rPr>
        <w:tab/>
        <w:t xml:space="preserve">работникам учреждений - личным лауреатам областных, межрегиональных, всероссийских и международных выставок и конкурсов (фестивалей, смотров, иных </w:t>
      </w:r>
      <w:r w:rsidRPr="008A1F85">
        <w:rPr>
          <w:rFonts w:ascii="Times New Roman" w:hAnsi="Times New Roman"/>
          <w:sz w:val="24"/>
          <w:szCs w:val="24"/>
        </w:rPr>
        <w:lastRenderedPageBreak/>
        <w:t>мероприятий, имеющих состязательный характер) в области культуры и искусства - в размере не менее 10 процентов на срок 12 последовательных календарных месяцев, начиная с месяца, в котором принят правовой акт (решение) о подведении итогов выставки, конкурса (фестиваля, смотра, иного мероприятия).»</w:t>
      </w:r>
      <w:r>
        <w:rPr>
          <w:rFonts w:ascii="Times New Roman" w:hAnsi="Times New Roman"/>
          <w:sz w:val="24"/>
          <w:szCs w:val="24"/>
        </w:rPr>
        <w:t>;</w:t>
      </w:r>
    </w:p>
    <w:p w:rsidR="00A666D9" w:rsidRPr="008A1F85" w:rsidRDefault="00A666D9" w:rsidP="00A666D9">
      <w:pPr>
        <w:spacing w:after="0"/>
        <w:ind w:firstLine="708"/>
        <w:jc w:val="both"/>
        <w:rPr>
          <w:rFonts w:ascii="Times New Roman" w:hAnsi="Times New Roman"/>
          <w:sz w:val="24"/>
          <w:szCs w:val="24"/>
        </w:rPr>
      </w:pPr>
      <w:r w:rsidRPr="008A1F85">
        <w:rPr>
          <w:rFonts w:ascii="Times New Roman" w:hAnsi="Times New Roman"/>
          <w:sz w:val="24"/>
          <w:szCs w:val="24"/>
        </w:rPr>
        <w:t>в подпункте 5:</w:t>
      </w:r>
    </w:p>
    <w:p w:rsidR="00A666D9" w:rsidRPr="008A1F85" w:rsidRDefault="00A666D9" w:rsidP="00A666D9">
      <w:pPr>
        <w:spacing w:after="0"/>
        <w:ind w:firstLine="708"/>
        <w:jc w:val="both"/>
        <w:rPr>
          <w:rFonts w:ascii="Times New Roman" w:hAnsi="Times New Roman"/>
          <w:sz w:val="24"/>
          <w:szCs w:val="24"/>
        </w:rPr>
      </w:pPr>
      <w:r w:rsidRPr="008A1F85">
        <w:rPr>
          <w:rFonts w:ascii="Times New Roman" w:hAnsi="Times New Roman"/>
          <w:sz w:val="24"/>
          <w:szCs w:val="24"/>
        </w:rPr>
        <w:t>в абзаце втором слова «степень важности» заменить словом «важность»;</w:t>
      </w:r>
    </w:p>
    <w:p w:rsidR="00A666D9" w:rsidRPr="008A1F85" w:rsidRDefault="00A666D9" w:rsidP="00A666D9">
      <w:pPr>
        <w:spacing w:after="0"/>
        <w:ind w:firstLine="708"/>
        <w:jc w:val="both"/>
        <w:rPr>
          <w:rFonts w:ascii="Times New Roman" w:hAnsi="Times New Roman"/>
          <w:sz w:val="24"/>
          <w:szCs w:val="24"/>
        </w:rPr>
      </w:pPr>
      <w:r w:rsidRPr="008A1F85">
        <w:rPr>
          <w:rFonts w:ascii="Times New Roman" w:hAnsi="Times New Roman"/>
          <w:sz w:val="24"/>
          <w:szCs w:val="24"/>
        </w:rPr>
        <w:t>в абзаце четвертом слова «степень самостоятельности» заме</w:t>
      </w:r>
      <w:r>
        <w:rPr>
          <w:rFonts w:ascii="Times New Roman" w:hAnsi="Times New Roman"/>
          <w:sz w:val="24"/>
          <w:szCs w:val="24"/>
        </w:rPr>
        <w:t>нить словом «самостоятельность»;</w:t>
      </w:r>
    </w:p>
    <w:p w:rsidR="00A666D9" w:rsidRPr="008A1F85" w:rsidRDefault="00A666D9" w:rsidP="00A666D9">
      <w:pPr>
        <w:spacing w:after="0"/>
        <w:ind w:firstLine="708"/>
        <w:jc w:val="both"/>
        <w:rPr>
          <w:rFonts w:ascii="Times New Roman" w:hAnsi="Times New Roman"/>
          <w:sz w:val="24"/>
          <w:szCs w:val="24"/>
        </w:rPr>
      </w:pPr>
      <w:r>
        <w:rPr>
          <w:rFonts w:ascii="Times New Roman" w:hAnsi="Times New Roman"/>
          <w:sz w:val="24"/>
          <w:szCs w:val="24"/>
        </w:rPr>
        <w:t>д</w:t>
      </w:r>
      <w:r w:rsidRPr="008A1F85">
        <w:rPr>
          <w:rFonts w:ascii="Times New Roman" w:hAnsi="Times New Roman"/>
          <w:sz w:val="24"/>
          <w:szCs w:val="24"/>
        </w:rPr>
        <w:t xml:space="preserve">ополнить подпунктом </w:t>
      </w:r>
      <w:r>
        <w:rPr>
          <w:rFonts w:ascii="Times New Roman" w:hAnsi="Times New Roman"/>
          <w:sz w:val="24"/>
          <w:szCs w:val="24"/>
        </w:rPr>
        <w:t>6</w:t>
      </w:r>
      <w:r w:rsidRPr="008A1F85">
        <w:rPr>
          <w:rFonts w:ascii="Times New Roman" w:hAnsi="Times New Roman"/>
          <w:sz w:val="24"/>
          <w:szCs w:val="24"/>
        </w:rPr>
        <w:t xml:space="preserve"> следующего содержания:</w:t>
      </w:r>
    </w:p>
    <w:p w:rsidR="00A666D9" w:rsidRPr="008A1F85" w:rsidRDefault="00A666D9" w:rsidP="00A666D9">
      <w:pPr>
        <w:spacing w:after="0"/>
        <w:ind w:firstLine="708"/>
        <w:jc w:val="both"/>
        <w:rPr>
          <w:rFonts w:ascii="Times New Roman" w:hAnsi="Times New Roman"/>
          <w:sz w:val="24"/>
          <w:szCs w:val="24"/>
        </w:rPr>
      </w:pPr>
      <w:r w:rsidRPr="008A1F85">
        <w:rPr>
          <w:rFonts w:ascii="Times New Roman" w:hAnsi="Times New Roman"/>
          <w:sz w:val="24"/>
          <w:szCs w:val="24"/>
        </w:rPr>
        <w:t>«</w:t>
      </w:r>
      <w:r>
        <w:rPr>
          <w:rFonts w:ascii="Times New Roman" w:hAnsi="Times New Roman"/>
          <w:sz w:val="24"/>
          <w:szCs w:val="24"/>
        </w:rPr>
        <w:t>6</w:t>
      </w:r>
      <w:r w:rsidRPr="008A1F85">
        <w:rPr>
          <w:rFonts w:ascii="Times New Roman" w:hAnsi="Times New Roman"/>
          <w:sz w:val="24"/>
          <w:szCs w:val="24"/>
        </w:rPr>
        <w:t xml:space="preserve">) надбавка молодым специалистам - в размере не менее </w:t>
      </w:r>
      <w:r>
        <w:rPr>
          <w:rFonts w:ascii="Times New Roman" w:hAnsi="Times New Roman"/>
          <w:sz w:val="24"/>
          <w:szCs w:val="24"/>
        </w:rPr>
        <w:t>5</w:t>
      </w:r>
      <w:r w:rsidRPr="008A1F85">
        <w:rPr>
          <w:rFonts w:ascii="Times New Roman" w:hAnsi="Times New Roman"/>
          <w:sz w:val="24"/>
          <w:szCs w:val="24"/>
        </w:rPr>
        <w:t xml:space="preserve"> процентов устанавливается работникам в возрасте до 35 лет включительно, завершившим обучение по основным профессиональным образовательным программам и (или) по программам профессионального обучения, впервые принятым на работу в соответствии с полученной квалификацией, стаж работы в соответствующем учреждении которых составляет менее трех лет.»</w:t>
      </w:r>
      <w:r>
        <w:rPr>
          <w:rFonts w:ascii="Times New Roman" w:hAnsi="Times New Roman"/>
          <w:sz w:val="24"/>
          <w:szCs w:val="24"/>
        </w:rPr>
        <w:t>;</w:t>
      </w:r>
    </w:p>
    <w:p w:rsidR="00A666D9" w:rsidRPr="008A1F85" w:rsidRDefault="00A666D9" w:rsidP="00A666D9">
      <w:pPr>
        <w:spacing w:after="0"/>
        <w:ind w:firstLine="708"/>
        <w:jc w:val="both"/>
        <w:rPr>
          <w:rFonts w:ascii="Times New Roman" w:hAnsi="Times New Roman"/>
          <w:sz w:val="24"/>
          <w:szCs w:val="24"/>
        </w:rPr>
      </w:pPr>
      <w:r>
        <w:rPr>
          <w:rFonts w:ascii="Times New Roman" w:hAnsi="Times New Roman"/>
          <w:sz w:val="24"/>
          <w:szCs w:val="24"/>
        </w:rPr>
        <w:t>5</w:t>
      </w:r>
      <w:r w:rsidRPr="008A1F85">
        <w:rPr>
          <w:rFonts w:ascii="Times New Roman" w:hAnsi="Times New Roman"/>
          <w:sz w:val="24"/>
          <w:szCs w:val="24"/>
        </w:rPr>
        <w:t>) приложение № 1 к Примерному положению об оплате труда работников учреждений культуры, в отношении которых, функции и полномочия учредителя осущ</w:t>
      </w:r>
      <w:r w:rsidR="003559E3">
        <w:rPr>
          <w:rFonts w:ascii="Times New Roman" w:hAnsi="Times New Roman"/>
          <w:sz w:val="24"/>
          <w:szCs w:val="24"/>
        </w:rPr>
        <w:t>ествляются  администрацией  Услонского</w:t>
      </w:r>
      <w:r w:rsidR="00366C78">
        <w:rPr>
          <w:rFonts w:ascii="Times New Roman" w:hAnsi="Times New Roman"/>
          <w:sz w:val="24"/>
          <w:szCs w:val="24"/>
        </w:rPr>
        <w:t xml:space="preserve"> муниципального образования</w:t>
      </w:r>
      <w:r w:rsidRPr="008A1F85">
        <w:rPr>
          <w:rFonts w:ascii="Times New Roman" w:hAnsi="Times New Roman"/>
          <w:sz w:val="24"/>
          <w:szCs w:val="24"/>
        </w:rPr>
        <w:t xml:space="preserve"> изложить в новой редакции (прилагается);</w:t>
      </w:r>
    </w:p>
    <w:p w:rsidR="00A666D9" w:rsidRDefault="00A666D9" w:rsidP="00A666D9">
      <w:pPr>
        <w:spacing w:after="0"/>
        <w:ind w:firstLine="708"/>
        <w:jc w:val="both"/>
        <w:rPr>
          <w:rFonts w:ascii="Times New Roman" w:hAnsi="Times New Roman"/>
          <w:sz w:val="24"/>
          <w:szCs w:val="24"/>
        </w:rPr>
      </w:pPr>
      <w:r>
        <w:rPr>
          <w:rFonts w:ascii="Times New Roman" w:hAnsi="Times New Roman"/>
          <w:sz w:val="24"/>
          <w:szCs w:val="24"/>
        </w:rPr>
        <w:t>2</w:t>
      </w:r>
      <w:r w:rsidRPr="008A1F85">
        <w:rPr>
          <w:rFonts w:ascii="Times New Roman" w:hAnsi="Times New Roman"/>
          <w:sz w:val="24"/>
          <w:szCs w:val="24"/>
        </w:rPr>
        <w:t xml:space="preserve">. Настоящий приказ вступает в силу </w:t>
      </w:r>
      <w:r>
        <w:rPr>
          <w:rFonts w:ascii="Times New Roman" w:hAnsi="Times New Roman"/>
          <w:sz w:val="24"/>
          <w:szCs w:val="24"/>
        </w:rPr>
        <w:t>с 1 марта 2023 года.</w:t>
      </w:r>
    </w:p>
    <w:p w:rsidR="00A666D9" w:rsidRDefault="00A666D9" w:rsidP="00C76ADF">
      <w:pPr>
        <w:spacing w:after="0" w:line="240" w:lineRule="auto"/>
        <w:ind w:firstLine="708"/>
        <w:jc w:val="both"/>
        <w:rPr>
          <w:rStyle w:val="FontStyle20"/>
          <w:sz w:val="22"/>
          <w:szCs w:val="22"/>
        </w:rPr>
      </w:pPr>
    </w:p>
    <w:p w:rsidR="00F86A0C" w:rsidRPr="004B32B5" w:rsidRDefault="00F86A0C" w:rsidP="00C76ADF">
      <w:pPr>
        <w:spacing w:after="0" w:line="240" w:lineRule="auto"/>
        <w:ind w:firstLine="708"/>
        <w:jc w:val="both"/>
        <w:rPr>
          <w:rStyle w:val="FontStyle20"/>
          <w:sz w:val="22"/>
          <w:szCs w:val="22"/>
        </w:rPr>
      </w:pPr>
      <w:r>
        <w:rPr>
          <w:rStyle w:val="FontStyle20"/>
          <w:sz w:val="22"/>
          <w:szCs w:val="22"/>
        </w:rPr>
        <w:t>3</w:t>
      </w:r>
      <w:r w:rsidRPr="008279F2">
        <w:rPr>
          <w:rStyle w:val="FontStyle20"/>
          <w:sz w:val="22"/>
          <w:szCs w:val="22"/>
        </w:rPr>
        <w:t xml:space="preserve">.Опубликовать настоящее постановление в </w:t>
      </w:r>
      <w:r w:rsidRPr="004B32B5">
        <w:rPr>
          <w:rStyle w:val="FontStyle20"/>
          <w:sz w:val="22"/>
          <w:szCs w:val="22"/>
        </w:rPr>
        <w:t xml:space="preserve">печатном издании Услонского </w:t>
      </w:r>
      <w:r>
        <w:rPr>
          <w:rStyle w:val="FontStyle20"/>
          <w:sz w:val="22"/>
          <w:szCs w:val="22"/>
        </w:rPr>
        <w:t xml:space="preserve">муниципального образования </w:t>
      </w:r>
      <w:r w:rsidRPr="004B32B5">
        <w:rPr>
          <w:rStyle w:val="FontStyle20"/>
          <w:sz w:val="22"/>
          <w:szCs w:val="22"/>
        </w:rPr>
        <w:t>«Селяночка» и разме</w:t>
      </w:r>
      <w:r>
        <w:rPr>
          <w:rStyle w:val="FontStyle20"/>
          <w:sz w:val="22"/>
          <w:szCs w:val="22"/>
        </w:rPr>
        <w:t>стить</w:t>
      </w:r>
      <w:r w:rsidRPr="004B32B5">
        <w:rPr>
          <w:rStyle w:val="FontStyle20"/>
          <w:sz w:val="22"/>
          <w:szCs w:val="22"/>
        </w:rPr>
        <w:t xml:space="preserve"> на официальном сайте администрации Услонского</w:t>
      </w:r>
      <w:r w:rsidR="00AA4ECC">
        <w:rPr>
          <w:rStyle w:val="FontStyle20"/>
          <w:sz w:val="22"/>
          <w:szCs w:val="22"/>
        </w:rPr>
        <w:t xml:space="preserve"> </w:t>
      </w:r>
      <w:r w:rsidRPr="004B32B5">
        <w:rPr>
          <w:rStyle w:val="FontStyle20"/>
          <w:sz w:val="22"/>
          <w:szCs w:val="22"/>
        </w:rPr>
        <w:t>муниципального образования в информационно-тел</w:t>
      </w:r>
      <w:r w:rsidR="00CF687D">
        <w:rPr>
          <w:rStyle w:val="FontStyle20"/>
          <w:sz w:val="22"/>
          <w:szCs w:val="22"/>
        </w:rPr>
        <w:t xml:space="preserve">екоммуникационной сети Интернет </w:t>
      </w:r>
      <w:r w:rsidR="00330001" w:rsidRPr="00330001">
        <w:rPr>
          <w:rStyle w:val="FontStyle20"/>
          <w:sz w:val="22"/>
          <w:szCs w:val="22"/>
        </w:rPr>
        <w:t>http://www.uslon-adm.ru.</w:t>
      </w:r>
    </w:p>
    <w:p w:rsidR="00F86A0C" w:rsidRPr="00C76ADF" w:rsidRDefault="00F86A0C" w:rsidP="00F86A0C">
      <w:pPr>
        <w:pStyle w:val="Style11"/>
        <w:widowControl/>
        <w:tabs>
          <w:tab w:val="left" w:pos="355"/>
        </w:tabs>
        <w:spacing w:line="240" w:lineRule="auto"/>
        <w:ind w:right="-1" w:firstLine="0"/>
        <w:jc w:val="left"/>
        <w:rPr>
          <w:rStyle w:val="FontStyle20"/>
          <w:sz w:val="22"/>
          <w:szCs w:val="22"/>
        </w:rPr>
      </w:pPr>
      <w:r>
        <w:rPr>
          <w:rStyle w:val="FontStyle20"/>
          <w:sz w:val="22"/>
          <w:szCs w:val="22"/>
        </w:rPr>
        <w:t xml:space="preserve">             4</w:t>
      </w:r>
      <w:r w:rsidRPr="008279F2">
        <w:rPr>
          <w:rStyle w:val="FontStyle20"/>
          <w:sz w:val="22"/>
          <w:szCs w:val="22"/>
        </w:rPr>
        <w:t xml:space="preserve">.Настоящее постановление вступает в силу </w:t>
      </w:r>
      <w:r>
        <w:rPr>
          <w:rStyle w:val="FontStyle20"/>
          <w:sz w:val="22"/>
          <w:szCs w:val="22"/>
        </w:rPr>
        <w:t xml:space="preserve">после </w:t>
      </w:r>
      <w:r w:rsidRPr="008279F2">
        <w:rPr>
          <w:rStyle w:val="FontStyle20"/>
          <w:sz w:val="22"/>
          <w:szCs w:val="22"/>
        </w:rPr>
        <w:t>дня его официального опубликования.</w:t>
      </w:r>
    </w:p>
    <w:p w:rsidR="00F86A0C" w:rsidRDefault="00F86A0C" w:rsidP="00F86A0C">
      <w:pPr>
        <w:spacing w:after="0" w:line="240" w:lineRule="auto"/>
        <w:ind w:left="709"/>
        <w:jc w:val="both"/>
        <w:rPr>
          <w:rStyle w:val="FontStyle20"/>
          <w:sz w:val="22"/>
          <w:szCs w:val="22"/>
        </w:rPr>
      </w:pPr>
    </w:p>
    <w:p w:rsidR="00E21042" w:rsidRPr="00C76ADF" w:rsidRDefault="00E21042" w:rsidP="00F86A0C">
      <w:pPr>
        <w:spacing w:after="0" w:line="240" w:lineRule="auto"/>
        <w:ind w:left="709"/>
        <w:jc w:val="both"/>
        <w:rPr>
          <w:rStyle w:val="FontStyle20"/>
          <w:sz w:val="22"/>
          <w:szCs w:val="22"/>
        </w:rPr>
      </w:pPr>
    </w:p>
    <w:p w:rsidR="00A666D9" w:rsidRDefault="00A666D9" w:rsidP="00F86A0C">
      <w:pPr>
        <w:spacing w:after="0" w:line="240" w:lineRule="auto"/>
        <w:jc w:val="both"/>
        <w:rPr>
          <w:rStyle w:val="FontStyle20"/>
          <w:b/>
          <w:sz w:val="22"/>
          <w:szCs w:val="22"/>
        </w:rPr>
      </w:pPr>
    </w:p>
    <w:p w:rsidR="00A666D9" w:rsidRDefault="00A666D9" w:rsidP="00F86A0C">
      <w:pPr>
        <w:spacing w:after="0" w:line="240" w:lineRule="auto"/>
        <w:jc w:val="both"/>
        <w:rPr>
          <w:rStyle w:val="FontStyle20"/>
          <w:b/>
          <w:sz w:val="22"/>
          <w:szCs w:val="22"/>
        </w:rPr>
      </w:pPr>
    </w:p>
    <w:p w:rsidR="00F86A0C" w:rsidRPr="00A155DA" w:rsidRDefault="009C3EE5" w:rsidP="00F86A0C">
      <w:pPr>
        <w:spacing w:after="0" w:line="240" w:lineRule="auto"/>
        <w:jc w:val="both"/>
        <w:rPr>
          <w:rStyle w:val="FontStyle20"/>
          <w:b/>
          <w:sz w:val="22"/>
          <w:szCs w:val="22"/>
        </w:rPr>
      </w:pPr>
      <w:r>
        <w:rPr>
          <w:rStyle w:val="FontStyle20"/>
          <w:b/>
          <w:sz w:val="22"/>
          <w:szCs w:val="22"/>
        </w:rPr>
        <w:t>Г</w:t>
      </w:r>
      <w:r w:rsidR="00F86A0C" w:rsidRPr="00A155DA">
        <w:rPr>
          <w:rStyle w:val="FontStyle20"/>
          <w:b/>
          <w:sz w:val="22"/>
          <w:szCs w:val="22"/>
        </w:rPr>
        <w:t>лав</w:t>
      </w:r>
      <w:r>
        <w:rPr>
          <w:rStyle w:val="FontStyle20"/>
          <w:b/>
          <w:sz w:val="22"/>
          <w:szCs w:val="22"/>
        </w:rPr>
        <w:t>а</w:t>
      </w:r>
      <w:r w:rsidR="00F86A0C" w:rsidRPr="00A155DA">
        <w:rPr>
          <w:rStyle w:val="FontStyle20"/>
          <w:b/>
          <w:sz w:val="22"/>
          <w:szCs w:val="22"/>
        </w:rPr>
        <w:t xml:space="preserve"> Услонского </w:t>
      </w:r>
    </w:p>
    <w:p w:rsidR="006E312A" w:rsidRDefault="00F86A0C" w:rsidP="004654FC">
      <w:pPr>
        <w:spacing w:after="0" w:line="240" w:lineRule="auto"/>
        <w:jc w:val="both"/>
        <w:rPr>
          <w:rStyle w:val="FontStyle20"/>
          <w:b/>
          <w:sz w:val="22"/>
          <w:szCs w:val="22"/>
        </w:rPr>
      </w:pPr>
      <w:r w:rsidRPr="00A155DA">
        <w:rPr>
          <w:rStyle w:val="FontStyle20"/>
          <w:b/>
          <w:sz w:val="22"/>
          <w:szCs w:val="22"/>
        </w:rPr>
        <w:t xml:space="preserve">муниципального образования                                                                       </w:t>
      </w:r>
      <w:r w:rsidR="009C3EE5">
        <w:rPr>
          <w:rStyle w:val="FontStyle20"/>
          <w:b/>
          <w:sz w:val="22"/>
          <w:szCs w:val="22"/>
        </w:rPr>
        <w:t>О.А. Сухарев</w:t>
      </w:r>
    </w:p>
    <w:p w:rsidR="004654FC" w:rsidRDefault="004654FC" w:rsidP="004654FC">
      <w:pPr>
        <w:spacing w:after="0" w:line="240" w:lineRule="auto"/>
        <w:jc w:val="both"/>
        <w:rPr>
          <w:rStyle w:val="FontStyle20"/>
          <w:sz w:val="22"/>
          <w:szCs w:val="22"/>
        </w:rPr>
      </w:pPr>
    </w:p>
    <w:p w:rsidR="00742211" w:rsidRDefault="00742211" w:rsidP="006E312A">
      <w:pPr>
        <w:jc w:val="both"/>
        <w:rPr>
          <w:rStyle w:val="FontStyle20"/>
          <w:sz w:val="22"/>
          <w:szCs w:val="22"/>
        </w:rPr>
      </w:pPr>
    </w:p>
    <w:p w:rsidR="00742211" w:rsidRDefault="00742211" w:rsidP="006E312A">
      <w:pPr>
        <w:jc w:val="both"/>
        <w:rPr>
          <w:rStyle w:val="FontStyle20"/>
          <w:sz w:val="22"/>
          <w:szCs w:val="22"/>
        </w:rPr>
      </w:pPr>
    </w:p>
    <w:p w:rsidR="00742211" w:rsidRDefault="00742211" w:rsidP="006E312A">
      <w:pPr>
        <w:jc w:val="both"/>
        <w:rPr>
          <w:rStyle w:val="FontStyle20"/>
          <w:sz w:val="22"/>
          <w:szCs w:val="22"/>
        </w:rPr>
      </w:pPr>
    </w:p>
    <w:p w:rsidR="00A155DA" w:rsidRDefault="00A155DA" w:rsidP="006E312A">
      <w:pPr>
        <w:jc w:val="both"/>
        <w:rPr>
          <w:rStyle w:val="FontStyle20"/>
          <w:sz w:val="22"/>
          <w:szCs w:val="22"/>
        </w:rPr>
      </w:pPr>
    </w:p>
    <w:p w:rsidR="00A666D9" w:rsidRDefault="00A666D9" w:rsidP="006E312A">
      <w:pPr>
        <w:jc w:val="both"/>
        <w:rPr>
          <w:rStyle w:val="FontStyle20"/>
          <w:sz w:val="22"/>
          <w:szCs w:val="22"/>
        </w:rPr>
      </w:pPr>
    </w:p>
    <w:p w:rsidR="00742211" w:rsidRPr="00C76ADF" w:rsidRDefault="00742211" w:rsidP="006E312A">
      <w:pPr>
        <w:jc w:val="both"/>
        <w:rPr>
          <w:rStyle w:val="FontStyle20"/>
          <w:sz w:val="22"/>
          <w:szCs w:val="22"/>
        </w:rPr>
      </w:pPr>
    </w:p>
    <w:p w:rsidR="00A666D9" w:rsidRDefault="00A666D9" w:rsidP="006E312A">
      <w:pPr>
        <w:autoSpaceDE w:val="0"/>
        <w:autoSpaceDN w:val="0"/>
        <w:adjustRightInd w:val="0"/>
        <w:spacing w:after="0" w:line="240" w:lineRule="auto"/>
        <w:jc w:val="right"/>
        <w:outlineLvl w:val="0"/>
        <w:rPr>
          <w:rFonts w:ascii="Times New Roman" w:hAnsi="Times New Roman"/>
          <w:sz w:val="24"/>
          <w:szCs w:val="24"/>
        </w:rPr>
      </w:pPr>
    </w:p>
    <w:p w:rsidR="00A666D9" w:rsidRDefault="00A666D9" w:rsidP="006E312A">
      <w:pPr>
        <w:autoSpaceDE w:val="0"/>
        <w:autoSpaceDN w:val="0"/>
        <w:adjustRightInd w:val="0"/>
        <w:spacing w:after="0" w:line="240" w:lineRule="auto"/>
        <w:jc w:val="right"/>
        <w:outlineLvl w:val="0"/>
        <w:rPr>
          <w:rFonts w:ascii="Times New Roman" w:hAnsi="Times New Roman"/>
          <w:sz w:val="24"/>
          <w:szCs w:val="24"/>
        </w:rPr>
      </w:pPr>
    </w:p>
    <w:p w:rsidR="00A666D9" w:rsidRDefault="00A666D9" w:rsidP="006E312A">
      <w:pPr>
        <w:autoSpaceDE w:val="0"/>
        <w:autoSpaceDN w:val="0"/>
        <w:adjustRightInd w:val="0"/>
        <w:spacing w:after="0" w:line="240" w:lineRule="auto"/>
        <w:jc w:val="right"/>
        <w:outlineLvl w:val="0"/>
        <w:rPr>
          <w:rFonts w:ascii="Times New Roman" w:hAnsi="Times New Roman"/>
          <w:sz w:val="24"/>
          <w:szCs w:val="24"/>
        </w:rPr>
      </w:pPr>
    </w:p>
    <w:p w:rsidR="00A666D9" w:rsidRDefault="00A666D9" w:rsidP="006E312A">
      <w:pPr>
        <w:autoSpaceDE w:val="0"/>
        <w:autoSpaceDN w:val="0"/>
        <w:adjustRightInd w:val="0"/>
        <w:spacing w:after="0" w:line="240" w:lineRule="auto"/>
        <w:jc w:val="right"/>
        <w:outlineLvl w:val="0"/>
        <w:rPr>
          <w:rFonts w:ascii="Times New Roman" w:hAnsi="Times New Roman"/>
          <w:sz w:val="24"/>
          <w:szCs w:val="24"/>
        </w:rPr>
      </w:pPr>
    </w:p>
    <w:p w:rsidR="00A666D9" w:rsidRDefault="00A666D9" w:rsidP="006E312A">
      <w:pPr>
        <w:autoSpaceDE w:val="0"/>
        <w:autoSpaceDN w:val="0"/>
        <w:adjustRightInd w:val="0"/>
        <w:spacing w:after="0" w:line="240" w:lineRule="auto"/>
        <w:jc w:val="right"/>
        <w:outlineLvl w:val="0"/>
        <w:rPr>
          <w:rFonts w:ascii="Times New Roman" w:hAnsi="Times New Roman"/>
          <w:sz w:val="24"/>
          <w:szCs w:val="24"/>
        </w:rPr>
      </w:pPr>
    </w:p>
    <w:p w:rsidR="00A666D9" w:rsidRDefault="00A666D9" w:rsidP="006E312A">
      <w:pPr>
        <w:autoSpaceDE w:val="0"/>
        <w:autoSpaceDN w:val="0"/>
        <w:adjustRightInd w:val="0"/>
        <w:spacing w:after="0" w:line="240" w:lineRule="auto"/>
        <w:jc w:val="right"/>
        <w:outlineLvl w:val="0"/>
        <w:rPr>
          <w:rFonts w:ascii="Times New Roman" w:hAnsi="Times New Roman"/>
          <w:sz w:val="24"/>
          <w:szCs w:val="24"/>
        </w:rPr>
      </w:pPr>
    </w:p>
    <w:p w:rsidR="00A666D9" w:rsidRDefault="00A666D9" w:rsidP="006E312A">
      <w:pPr>
        <w:autoSpaceDE w:val="0"/>
        <w:autoSpaceDN w:val="0"/>
        <w:adjustRightInd w:val="0"/>
        <w:spacing w:after="0" w:line="240" w:lineRule="auto"/>
        <w:jc w:val="right"/>
        <w:outlineLvl w:val="0"/>
        <w:rPr>
          <w:rFonts w:ascii="Times New Roman" w:hAnsi="Times New Roman"/>
          <w:sz w:val="24"/>
          <w:szCs w:val="24"/>
        </w:rPr>
      </w:pPr>
    </w:p>
    <w:p w:rsidR="00A666D9" w:rsidRDefault="00A666D9" w:rsidP="006E312A">
      <w:pPr>
        <w:autoSpaceDE w:val="0"/>
        <w:autoSpaceDN w:val="0"/>
        <w:adjustRightInd w:val="0"/>
        <w:spacing w:after="0" w:line="240" w:lineRule="auto"/>
        <w:jc w:val="right"/>
        <w:outlineLvl w:val="0"/>
        <w:rPr>
          <w:rFonts w:ascii="Times New Roman" w:hAnsi="Times New Roman"/>
          <w:sz w:val="24"/>
          <w:szCs w:val="24"/>
        </w:rPr>
      </w:pPr>
    </w:p>
    <w:p w:rsidR="00A666D9" w:rsidRDefault="00A666D9" w:rsidP="006E312A">
      <w:pPr>
        <w:autoSpaceDE w:val="0"/>
        <w:autoSpaceDN w:val="0"/>
        <w:adjustRightInd w:val="0"/>
        <w:spacing w:after="0" w:line="240" w:lineRule="auto"/>
        <w:jc w:val="right"/>
        <w:outlineLvl w:val="0"/>
        <w:rPr>
          <w:rFonts w:ascii="Times New Roman" w:hAnsi="Times New Roman"/>
          <w:sz w:val="24"/>
          <w:szCs w:val="24"/>
        </w:rPr>
      </w:pPr>
    </w:p>
    <w:p w:rsidR="003E0040" w:rsidRDefault="003E0040" w:rsidP="006E312A">
      <w:pPr>
        <w:autoSpaceDE w:val="0"/>
        <w:autoSpaceDN w:val="0"/>
        <w:adjustRightInd w:val="0"/>
        <w:spacing w:after="0" w:line="240" w:lineRule="auto"/>
        <w:jc w:val="right"/>
        <w:outlineLvl w:val="0"/>
        <w:rPr>
          <w:rFonts w:ascii="Times New Roman" w:hAnsi="Times New Roman"/>
          <w:sz w:val="24"/>
          <w:szCs w:val="24"/>
        </w:rPr>
      </w:pPr>
    </w:p>
    <w:p w:rsidR="006E312A" w:rsidRPr="003F4C51" w:rsidRDefault="006E312A" w:rsidP="006E312A">
      <w:pPr>
        <w:autoSpaceDE w:val="0"/>
        <w:autoSpaceDN w:val="0"/>
        <w:adjustRightInd w:val="0"/>
        <w:spacing w:after="0" w:line="240" w:lineRule="auto"/>
        <w:jc w:val="right"/>
        <w:outlineLvl w:val="0"/>
        <w:rPr>
          <w:rFonts w:ascii="Times New Roman" w:hAnsi="Times New Roman"/>
          <w:sz w:val="24"/>
          <w:szCs w:val="24"/>
        </w:rPr>
      </w:pPr>
      <w:r w:rsidRPr="003F4C51">
        <w:rPr>
          <w:rFonts w:ascii="Times New Roman" w:hAnsi="Times New Roman"/>
          <w:sz w:val="24"/>
          <w:szCs w:val="24"/>
        </w:rPr>
        <w:lastRenderedPageBreak/>
        <w:t>Утверждено</w:t>
      </w:r>
    </w:p>
    <w:p w:rsidR="006E312A" w:rsidRPr="003F4C51" w:rsidRDefault="00F86A0C" w:rsidP="006E312A">
      <w:pPr>
        <w:autoSpaceDE w:val="0"/>
        <w:autoSpaceDN w:val="0"/>
        <w:adjustRightInd w:val="0"/>
        <w:spacing w:after="0" w:line="240" w:lineRule="auto"/>
        <w:jc w:val="right"/>
        <w:outlineLvl w:val="0"/>
        <w:rPr>
          <w:rFonts w:ascii="Times New Roman" w:hAnsi="Times New Roman"/>
          <w:sz w:val="24"/>
          <w:szCs w:val="24"/>
        </w:rPr>
      </w:pPr>
      <w:r w:rsidRPr="003F4C51">
        <w:rPr>
          <w:rFonts w:ascii="Times New Roman" w:hAnsi="Times New Roman"/>
          <w:sz w:val="24"/>
          <w:szCs w:val="24"/>
        </w:rPr>
        <w:t>постановлением администрации</w:t>
      </w:r>
    </w:p>
    <w:p w:rsidR="00F86A0C" w:rsidRPr="003F4C51" w:rsidRDefault="00F86A0C" w:rsidP="006E312A">
      <w:pPr>
        <w:autoSpaceDE w:val="0"/>
        <w:autoSpaceDN w:val="0"/>
        <w:adjustRightInd w:val="0"/>
        <w:spacing w:after="0" w:line="240" w:lineRule="auto"/>
        <w:jc w:val="right"/>
        <w:outlineLvl w:val="0"/>
        <w:rPr>
          <w:rFonts w:ascii="Times New Roman" w:hAnsi="Times New Roman"/>
          <w:sz w:val="24"/>
          <w:szCs w:val="24"/>
        </w:rPr>
      </w:pPr>
      <w:r w:rsidRPr="003F4C51">
        <w:rPr>
          <w:rStyle w:val="FontStyle20"/>
        </w:rPr>
        <w:t>Услонского муниципального образования</w:t>
      </w:r>
    </w:p>
    <w:p w:rsidR="006E312A" w:rsidRPr="003F4C51" w:rsidRDefault="004A78EC" w:rsidP="004A78EC">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 xml:space="preserve">                                                                                                                              </w:t>
      </w:r>
      <w:r w:rsidR="006E312A" w:rsidRPr="003F4C51">
        <w:rPr>
          <w:rFonts w:ascii="Times New Roman" w:hAnsi="Times New Roman"/>
          <w:sz w:val="24"/>
          <w:szCs w:val="24"/>
        </w:rPr>
        <w:t xml:space="preserve">от </w:t>
      </w:r>
      <w:r w:rsidR="003E0040">
        <w:rPr>
          <w:rFonts w:ascii="Times New Roman" w:hAnsi="Times New Roman"/>
          <w:sz w:val="24"/>
          <w:szCs w:val="24"/>
        </w:rPr>
        <w:t xml:space="preserve"> 15.03.2023 </w:t>
      </w:r>
      <w:r w:rsidR="00A155DA">
        <w:rPr>
          <w:rFonts w:ascii="Times New Roman" w:hAnsi="Times New Roman"/>
          <w:sz w:val="24"/>
          <w:szCs w:val="24"/>
        </w:rPr>
        <w:t>г.</w:t>
      </w:r>
      <w:r w:rsidR="006E312A" w:rsidRPr="003F4C51">
        <w:rPr>
          <w:rFonts w:ascii="Times New Roman" w:hAnsi="Times New Roman"/>
          <w:sz w:val="24"/>
          <w:szCs w:val="24"/>
        </w:rPr>
        <w:t>№</w:t>
      </w:r>
      <w:r w:rsidR="003E0040">
        <w:rPr>
          <w:rFonts w:ascii="Times New Roman" w:hAnsi="Times New Roman"/>
          <w:sz w:val="24"/>
          <w:szCs w:val="24"/>
        </w:rPr>
        <w:t xml:space="preserve"> 22</w:t>
      </w:r>
    </w:p>
    <w:p w:rsidR="006E312A" w:rsidRPr="003F4C51" w:rsidRDefault="006E312A" w:rsidP="006E312A">
      <w:pPr>
        <w:pStyle w:val="ConsPlusTitle"/>
        <w:widowControl/>
        <w:jc w:val="center"/>
        <w:rPr>
          <w:rFonts w:ascii="Times New Roman" w:hAnsi="Times New Roman" w:cs="Times New Roman"/>
          <w:sz w:val="24"/>
          <w:szCs w:val="24"/>
        </w:rPr>
      </w:pPr>
    </w:p>
    <w:p w:rsidR="006E312A" w:rsidRPr="003F4C51" w:rsidRDefault="006E312A" w:rsidP="006E312A">
      <w:pPr>
        <w:pStyle w:val="ConsPlusTitle"/>
        <w:widowControl/>
        <w:jc w:val="center"/>
        <w:rPr>
          <w:rFonts w:ascii="Times New Roman" w:hAnsi="Times New Roman" w:cs="Times New Roman"/>
          <w:sz w:val="24"/>
          <w:szCs w:val="24"/>
        </w:rPr>
      </w:pPr>
      <w:r w:rsidRPr="003F4C51">
        <w:rPr>
          <w:rFonts w:ascii="Times New Roman" w:hAnsi="Times New Roman" w:cs="Times New Roman"/>
          <w:sz w:val="24"/>
          <w:szCs w:val="24"/>
        </w:rPr>
        <w:t xml:space="preserve"> ПРИМЕРНОЕ ПОЛОЖЕНИЕ</w:t>
      </w:r>
    </w:p>
    <w:p w:rsidR="006E312A" w:rsidRPr="003F4C51" w:rsidRDefault="006E312A" w:rsidP="00145F0D">
      <w:pPr>
        <w:pStyle w:val="ConsPlusTitle"/>
        <w:widowControl/>
        <w:jc w:val="center"/>
        <w:rPr>
          <w:rFonts w:ascii="Times New Roman" w:hAnsi="Times New Roman" w:cs="Times New Roman"/>
          <w:b w:val="0"/>
          <w:sz w:val="24"/>
          <w:szCs w:val="24"/>
        </w:rPr>
      </w:pPr>
      <w:r w:rsidRPr="003F4C51">
        <w:rPr>
          <w:rFonts w:ascii="Times New Roman" w:hAnsi="Times New Roman" w:cs="Times New Roman"/>
          <w:sz w:val="24"/>
          <w:szCs w:val="24"/>
        </w:rPr>
        <w:t>ОБ ОПЛАТЕ ТРУДА РАБОТНИКОВ УЧРЕЖДЕНИЙ КУЛЬТУРЫ</w:t>
      </w:r>
      <w:r w:rsidR="00145F0D" w:rsidRPr="003F4C51">
        <w:rPr>
          <w:rStyle w:val="FontStyle20"/>
        </w:rPr>
        <w:t xml:space="preserve"> УСЛОНСКОГО МУНИЦИПАЛЬНОГО ОБРАЗОВАНИЯ</w:t>
      </w:r>
    </w:p>
    <w:p w:rsidR="00145F0D" w:rsidRPr="003F4C51" w:rsidRDefault="00145F0D" w:rsidP="006E312A">
      <w:pPr>
        <w:pStyle w:val="a8"/>
        <w:shd w:val="clear" w:color="auto" w:fill="auto"/>
        <w:spacing w:line="240" w:lineRule="auto"/>
        <w:ind w:left="2760"/>
        <w:jc w:val="left"/>
        <w:rPr>
          <w:b/>
          <w:sz w:val="24"/>
          <w:szCs w:val="24"/>
        </w:rPr>
      </w:pPr>
    </w:p>
    <w:p w:rsidR="00145F0D" w:rsidRPr="003F4C51" w:rsidRDefault="00145F0D" w:rsidP="006E312A">
      <w:pPr>
        <w:pStyle w:val="a8"/>
        <w:shd w:val="clear" w:color="auto" w:fill="auto"/>
        <w:spacing w:line="240" w:lineRule="auto"/>
        <w:ind w:left="2760"/>
        <w:jc w:val="left"/>
        <w:rPr>
          <w:b/>
          <w:sz w:val="24"/>
          <w:szCs w:val="24"/>
        </w:rPr>
      </w:pPr>
    </w:p>
    <w:p w:rsidR="006E312A" w:rsidRPr="003F4C51" w:rsidRDefault="006E312A" w:rsidP="006E312A">
      <w:pPr>
        <w:pStyle w:val="a8"/>
        <w:shd w:val="clear" w:color="auto" w:fill="auto"/>
        <w:spacing w:line="240" w:lineRule="auto"/>
        <w:ind w:left="2760"/>
        <w:jc w:val="left"/>
        <w:rPr>
          <w:b/>
          <w:sz w:val="24"/>
          <w:szCs w:val="24"/>
        </w:rPr>
      </w:pPr>
      <w:r w:rsidRPr="003F4C51">
        <w:rPr>
          <w:b/>
          <w:sz w:val="24"/>
          <w:szCs w:val="24"/>
        </w:rPr>
        <w:t>Глава 1. ОБЩИЕ ПОЛОЖЕНИЯ</w:t>
      </w:r>
    </w:p>
    <w:p w:rsidR="006E312A" w:rsidRPr="003F4C51" w:rsidRDefault="006E312A" w:rsidP="006E312A">
      <w:pPr>
        <w:pStyle w:val="a8"/>
        <w:shd w:val="clear" w:color="auto" w:fill="auto"/>
        <w:tabs>
          <w:tab w:val="left" w:pos="836"/>
          <w:tab w:val="left" w:pos="994"/>
        </w:tabs>
        <w:spacing w:line="240" w:lineRule="auto"/>
        <w:ind w:right="40" w:firstLine="851"/>
        <w:jc w:val="both"/>
        <w:rPr>
          <w:sz w:val="24"/>
          <w:szCs w:val="24"/>
        </w:rPr>
      </w:pPr>
      <w:r w:rsidRPr="003F4C51">
        <w:rPr>
          <w:sz w:val="24"/>
          <w:szCs w:val="24"/>
        </w:rPr>
        <w:t>1.1. Настоящее  Примерное положение об оплате труда работников учреждений культуры</w:t>
      </w:r>
      <w:r w:rsidR="00AA4ECC">
        <w:rPr>
          <w:sz w:val="24"/>
          <w:szCs w:val="24"/>
        </w:rPr>
        <w:t xml:space="preserve"> </w:t>
      </w:r>
      <w:r w:rsidR="00145F0D" w:rsidRPr="003F4C51">
        <w:rPr>
          <w:rStyle w:val="FontStyle20"/>
        </w:rPr>
        <w:t>Услонского муниципального образования</w:t>
      </w:r>
      <w:r w:rsidRPr="003F4C51">
        <w:rPr>
          <w:sz w:val="24"/>
          <w:szCs w:val="24"/>
        </w:rPr>
        <w:t xml:space="preserve"> (далее - Положение) </w:t>
      </w:r>
      <w:r w:rsidR="00E21042" w:rsidRPr="002309B8">
        <w:rPr>
          <w:sz w:val="24"/>
          <w:szCs w:val="24"/>
        </w:rPr>
        <w:t>разработано в соответствии в соответствии со статьей 144 Трудового кодекса Российской Федерации, Законом Иркутской области  от 27 декабря 2016 года № 131  - ОЗ  «Об оплате труда работников  государственных учреждений Иркутской области», приказом Министерства культуры  и архивов Иркутской</w:t>
      </w:r>
      <w:r w:rsidR="00E21042" w:rsidRPr="002309B8">
        <w:rPr>
          <w:sz w:val="24"/>
          <w:szCs w:val="24"/>
        </w:rPr>
        <w:tab/>
        <w:t xml:space="preserve"> области от 28.04.2017 г.,  приказом Министерства труда и занятости Иркутской области от 22 марта 2017 года № 20 –мпр «Об утверждении Методических рекомендаций по регулированию вопросов оплаты труда работников государственных учреждений Иркутской области».</w:t>
      </w:r>
    </w:p>
    <w:p w:rsidR="006E312A" w:rsidRPr="003F4C51" w:rsidRDefault="006E312A" w:rsidP="006E312A">
      <w:pPr>
        <w:pStyle w:val="a8"/>
        <w:shd w:val="clear" w:color="auto" w:fill="auto"/>
        <w:tabs>
          <w:tab w:val="left" w:pos="836"/>
          <w:tab w:val="left" w:pos="994"/>
        </w:tabs>
        <w:spacing w:line="240" w:lineRule="auto"/>
        <w:ind w:right="40" w:firstLine="851"/>
        <w:jc w:val="both"/>
        <w:rPr>
          <w:sz w:val="24"/>
          <w:szCs w:val="24"/>
        </w:rPr>
      </w:pPr>
      <w:r w:rsidRPr="003F4C51">
        <w:rPr>
          <w:sz w:val="24"/>
          <w:szCs w:val="24"/>
        </w:rPr>
        <w:t>1.2. В целях применения настоящего Положения используются следующие термины:</w:t>
      </w:r>
    </w:p>
    <w:p w:rsidR="006E312A" w:rsidRPr="003F4C51" w:rsidRDefault="006E312A" w:rsidP="006E312A">
      <w:pPr>
        <w:pStyle w:val="a8"/>
        <w:shd w:val="clear" w:color="auto" w:fill="auto"/>
        <w:spacing w:line="240" w:lineRule="auto"/>
        <w:ind w:left="20" w:right="40" w:firstLine="851"/>
        <w:jc w:val="both"/>
        <w:rPr>
          <w:sz w:val="24"/>
          <w:szCs w:val="24"/>
        </w:rPr>
      </w:pPr>
      <w:r w:rsidRPr="003F4C51">
        <w:rPr>
          <w:sz w:val="24"/>
          <w:szCs w:val="24"/>
        </w:rPr>
        <w:t>- локальные акты об оплате труда - локальные нормативные акты, устанавливающие систему оплаты труда работников учреждений культуры;</w:t>
      </w:r>
    </w:p>
    <w:p w:rsidR="006E312A" w:rsidRPr="003F4C51" w:rsidRDefault="006E312A" w:rsidP="006E312A">
      <w:pPr>
        <w:pStyle w:val="a8"/>
        <w:shd w:val="clear" w:color="auto" w:fill="auto"/>
        <w:spacing w:line="240" w:lineRule="auto"/>
        <w:ind w:right="40" w:firstLine="851"/>
        <w:jc w:val="both"/>
        <w:rPr>
          <w:sz w:val="24"/>
          <w:szCs w:val="24"/>
        </w:rPr>
      </w:pPr>
      <w:r w:rsidRPr="003F4C51">
        <w:rPr>
          <w:sz w:val="24"/>
          <w:szCs w:val="24"/>
        </w:rPr>
        <w:t>- работники учреждения - физические лица, с которыми руководитель учреждения культуры заключил трудовой договор</w:t>
      </w:r>
      <w:r w:rsidRPr="003F4C51">
        <w:rPr>
          <w:i/>
          <w:sz w:val="24"/>
          <w:szCs w:val="24"/>
        </w:rPr>
        <w:t xml:space="preserve">, </w:t>
      </w:r>
      <w:r w:rsidRPr="003F4C51">
        <w:rPr>
          <w:sz w:val="24"/>
          <w:szCs w:val="24"/>
        </w:rPr>
        <w:t>и руководитель учреждения культуры.</w:t>
      </w:r>
    </w:p>
    <w:p w:rsidR="006E312A" w:rsidRPr="003F4C51" w:rsidRDefault="006E312A" w:rsidP="006E312A">
      <w:pPr>
        <w:pStyle w:val="a8"/>
        <w:shd w:val="clear" w:color="auto" w:fill="auto"/>
        <w:spacing w:line="240" w:lineRule="auto"/>
        <w:ind w:right="40" w:firstLine="851"/>
        <w:jc w:val="both"/>
        <w:rPr>
          <w:sz w:val="24"/>
          <w:szCs w:val="24"/>
        </w:rPr>
      </w:pPr>
      <w:r w:rsidRPr="003F4C51">
        <w:rPr>
          <w:sz w:val="24"/>
          <w:szCs w:val="24"/>
        </w:rPr>
        <w:t>На основании настоящего Положения учреждения культуры принимают локальные акты об оплате труда  с учетом мнения выборного органа первичной профсоюзной организации, а при его отсутствии  - с учетом мнения представительного органа работников учреждений.</w:t>
      </w:r>
    </w:p>
    <w:p w:rsidR="006E312A" w:rsidRPr="003F4C51" w:rsidRDefault="006E312A" w:rsidP="006E312A">
      <w:pPr>
        <w:pStyle w:val="a8"/>
        <w:shd w:val="clear" w:color="auto" w:fill="auto"/>
        <w:tabs>
          <w:tab w:val="left" w:pos="961"/>
        </w:tabs>
        <w:spacing w:line="240" w:lineRule="auto"/>
        <w:ind w:right="40" w:firstLine="851"/>
        <w:jc w:val="both"/>
        <w:rPr>
          <w:sz w:val="24"/>
          <w:szCs w:val="24"/>
        </w:rPr>
      </w:pPr>
      <w:r w:rsidRPr="003F4C51">
        <w:rPr>
          <w:sz w:val="24"/>
          <w:szCs w:val="24"/>
        </w:rPr>
        <w:t>1.3. 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
    <w:p w:rsidR="006E312A" w:rsidRPr="003F4C51" w:rsidRDefault="006E312A" w:rsidP="006E312A">
      <w:pPr>
        <w:pStyle w:val="a8"/>
        <w:shd w:val="clear" w:color="auto" w:fill="auto"/>
        <w:tabs>
          <w:tab w:val="left" w:pos="961"/>
        </w:tabs>
        <w:spacing w:line="240" w:lineRule="auto"/>
        <w:ind w:right="40" w:firstLine="851"/>
        <w:jc w:val="both"/>
        <w:rPr>
          <w:sz w:val="24"/>
          <w:szCs w:val="24"/>
        </w:rPr>
      </w:pPr>
      <w:r w:rsidRPr="003F4C51">
        <w:rPr>
          <w:sz w:val="24"/>
          <w:szCs w:val="24"/>
        </w:rPr>
        <w:t>Система оплаты труда работников учреждений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p>
    <w:p w:rsidR="006E312A" w:rsidRPr="003F4C51" w:rsidRDefault="006E312A" w:rsidP="006E312A">
      <w:pPr>
        <w:pStyle w:val="a8"/>
        <w:shd w:val="clear" w:color="auto" w:fill="auto"/>
        <w:spacing w:line="240" w:lineRule="auto"/>
        <w:ind w:left="40" w:right="40" w:firstLine="851"/>
        <w:jc w:val="both"/>
        <w:rPr>
          <w:sz w:val="24"/>
          <w:szCs w:val="24"/>
        </w:rPr>
      </w:pPr>
      <w:r w:rsidRPr="003F4C51">
        <w:rPr>
          <w:sz w:val="24"/>
          <w:szCs w:val="24"/>
        </w:rPr>
        <w:t>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p>
    <w:p w:rsidR="006E312A" w:rsidRPr="003F4C51" w:rsidRDefault="006E312A" w:rsidP="006E312A">
      <w:pPr>
        <w:pStyle w:val="a8"/>
        <w:shd w:val="clear" w:color="auto" w:fill="auto"/>
        <w:spacing w:line="240" w:lineRule="auto"/>
        <w:ind w:left="40" w:right="40" w:firstLine="851"/>
        <w:jc w:val="both"/>
        <w:rPr>
          <w:sz w:val="24"/>
          <w:szCs w:val="24"/>
        </w:rPr>
      </w:pPr>
      <w:r w:rsidRPr="003F4C51">
        <w:rPr>
          <w:sz w:val="24"/>
          <w:szCs w:val="24"/>
        </w:rPr>
        <w:t>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6E312A" w:rsidRPr="003F4C51" w:rsidRDefault="006E312A" w:rsidP="006E312A">
      <w:pPr>
        <w:pStyle w:val="a8"/>
        <w:shd w:val="clear" w:color="auto" w:fill="auto"/>
        <w:spacing w:line="240" w:lineRule="auto"/>
        <w:ind w:left="40" w:right="40" w:firstLine="851"/>
        <w:jc w:val="both"/>
        <w:rPr>
          <w:sz w:val="24"/>
          <w:szCs w:val="24"/>
        </w:rPr>
      </w:pPr>
      <w:r w:rsidRPr="003F4C51">
        <w:rPr>
          <w:sz w:val="24"/>
          <w:szCs w:val="24"/>
        </w:rPr>
        <w:t xml:space="preserve">1.4. Минимальные размеры окладов (должностных окладов), ставок заработной платы работников учреждений устанавливаются в соответствии с </w:t>
      </w:r>
      <w:r w:rsidRPr="00CF687D">
        <w:rPr>
          <w:sz w:val="24"/>
          <w:szCs w:val="24"/>
        </w:rPr>
        <w:t>Приложением 1 к</w:t>
      </w:r>
      <w:r w:rsidRPr="003F4C51">
        <w:rPr>
          <w:sz w:val="24"/>
          <w:szCs w:val="24"/>
        </w:rPr>
        <w:t xml:space="preserve"> настоящему Положению.</w:t>
      </w:r>
    </w:p>
    <w:p w:rsidR="006E312A" w:rsidRPr="003F4C51" w:rsidRDefault="006E312A" w:rsidP="006E312A">
      <w:pPr>
        <w:pStyle w:val="a8"/>
        <w:shd w:val="clear" w:color="auto" w:fill="auto"/>
        <w:spacing w:line="240" w:lineRule="auto"/>
        <w:ind w:left="40" w:right="40" w:firstLine="851"/>
        <w:jc w:val="both"/>
        <w:rPr>
          <w:sz w:val="24"/>
          <w:szCs w:val="24"/>
        </w:rPr>
      </w:pPr>
      <w:r w:rsidRPr="003F4C51">
        <w:rPr>
          <w:sz w:val="24"/>
          <w:szCs w:val="24"/>
        </w:rPr>
        <w:lastRenderedPageBreak/>
        <w:t>Размеры окладов (должностных окладов), ставок заработной платы работников учреждений, за исключением руководителей учреждений,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должности руководителя учреждения, - в соответствии с положением об оплате труда работников учреждений, с учетом сложности исполнения возложенных на работника трудовых (должностных) обязанностей.</w:t>
      </w:r>
    </w:p>
    <w:p w:rsidR="006E312A" w:rsidRPr="003F4C51" w:rsidRDefault="006E312A" w:rsidP="006E312A">
      <w:pPr>
        <w:pStyle w:val="a8"/>
        <w:shd w:val="clear" w:color="auto" w:fill="auto"/>
        <w:tabs>
          <w:tab w:val="left" w:pos="976"/>
        </w:tabs>
        <w:spacing w:line="240" w:lineRule="auto"/>
        <w:ind w:right="40" w:firstLine="851"/>
        <w:jc w:val="both"/>
        <w:rPr>
          <w:sz w:val="24"/>
          <w:szCs w:val="24"/>
        </w:rPr>
      </w:pPr>
      <w:r w:rsidRPr="003F4C51">
        <w:rPr>
          <w:sz w:val="24"/>
          <w:szCs w:val="24"/>
        </w:rPr>
        <w:t>1.5. Трудовые договоры с работниками учреждений, за исключением руководителей учреждений, заключаются на основе примерной формы трудового договора с работником государственного (муниципального) учреждения, предусмотренной приложением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РФ от 26 ноября 2012 года № 2190-р.</w:t>
      </w:r>
    </w:p>
    <w:p w:rsidR="006E312A" w:rsidRPr="003F4C51" w:rsidRDefault="006E312A" w:rsidP="006E312A">
      <w:pPr>
        <w:pStyle w:val="a8"/>
        <w:shd w:val="clear" w:color="auto" w:fill="auto"/>
        <w:spacing w:line="240" w:lineRule="auto"/>
        <w:ind w:right="40" w:firstLine="851"/>
        <w:jc w:val="both"/>
        <w:rPr>
          <w:sz w:val="24"/>
          <w:szCs w:val="24"/>
        </w:rPr>
      </w:pPr>
      <w:r w:rsidRPr="003F4C51">
        <w:rPr>
          <w:sz w:val="24"/>
          <w:szCs w:val="24"/>
        </w:rPr>
        <w:t>Трудовые договоры с руководителями учреждений заключаются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 года № 329 «О типовой форме трудового договора с руководителем государственного (муниципального) учреждения»</w:t>
      </w:r>
    </w:p>
    <w:p w:rsidR="006E312A" w:rsidRPr="003F4C51" w:rsidRDefault="006E312A" w:rsidP="006E312A">
      <w:pPr>
        <w:pStyle w:val="a8"/>
        <w:shd w:val="clear" w:color="auto" w:fill="auto"/>
        <w:tabs>
          <w:tab w:val="left" w:pos="895"/>
        </w:tabs>
        <w:spacing w:line="240" w:lineRule="auto"/>
        <w:ind w:right="60" w:firstLine="851"/>
        <w:jc w:val="both"/>
        <w:rPr>
          <w:sz w:val="24"/>
          <w:szCs w:val="24"/>
        </w:rPr>
      </w:pPr>
      <w:r w:rsidRPr="003F4C51">
        <w:rPr>
          <w:sz w:val="24"/>
          <w:szCs w:val="24"/>
        </w:rPr>
        <w:t>1.6. Виды компенсационных выплат работникам учреждений определены главой 2 настоящего Положения.</w:t>
      </w:r>
    </w:p>
    <w:p w:rsidR="006E312A" w:rsidRPr="003F4C51" w:rsidRDefault="00855BD7" w:rsidP="006E312A">
      <w:pPr>
        <w:pStyle w:val="a8"/>
        <w:shd w:val="clear" w:color="auto" w:fill="auto"/>
        <w:spacing w:line="240" w:lineRule="auto"/>
        <w:ind w:right="60" w:firstLine="851"/>
        <w:jc w:val="both"/>
        <w:rPr>
          <w:sz w:val="24"/>
          <w:szCs w:val="24"/>
        </w:rPr>
      </w:pPr>
      <w:r>
        <w:rPr>
          <w:sz w:val="24"/>
          <w:szCs w:val="24"/>
        </w:rPr>
        <w:t xml:space="preserve">1.7. </w:t>
      </w:r>
      <w:r w:rsidR="006E312A" w:rsidRPr="003F4C51">
        <w:rPr>
          <w:sz w:val="24"/>
          <w:szCs w:val="24"/>
        </w:rPr>
        <w:t>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6E312A" w:rsidRPr="003F4C51" w:rsidRDefault="006E312A" w:rsidP="006E312A">
      <w:pPr>
        <w:pStyle w:val="a8"/>
        <w:shd w:val="clear" w:color="auto" w:fill="auto"/>
        <w:spacing w:line="240" w:lineRule="auto"/>
        <w:ind w:right="60" w:firstLine="851"/>
        <w:jc w:val="both"/>
        <w:rPr>
          <w:sz w:val="24"/>
          <w:szCs w:val="24"/>
        </w:rPr>
      </w:pPr>
      <w:r w:rsidRPr="003F4C51">
        <w:rPr>
          <w:sz w:val="24"/>
          <w:szCs w:val="24"/>
        </w:rPr>
        <w:t>Условия и размеры выплат компенсационного характера работникам учреждений, за исключением руководителей  учреждений,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w:t>
      </w:r>
    </w:p>
    <w:p w:rsidR="006E312A" w:rsidRPr="00855BD7" w:rsidRDefault="006E312A" w:rsidP="00855BD7">
      <w:pPr>
        <w:pStyle w:val="ae"/>
        <w:ind w:firstLine="851"/>
        <w:jc w:val="both"/>
        <w:rPr>
          <w:rFonts w:ascii="Times New Roman" w:hAnsi="Times New Roman"/>
          <w:sz w:val="24"/>
          <w:szCs w:val="24"/>
        </w:rPr>
      </w:pPr>
      <w:r w:rsidRPr="00855BD7">
        <w:rPr>
          <w:rFonts w:ascii="Times New Roman" w:hAnsi="Times New Roman"/>
          <w:sz w:val="24"/>
          <w:szCs w:val="24"/>
        </w:rPr>
        <w:t>Размеры компенсационных выплат работникам учреждений определяются в процентах к окладам (должностным окладам), ставкам заработной платы или в абсолютных размерах.</w:t>
      </w:r>
    </w:p>
    <w:p w:rsidR="006E312A" w:rsidRPr="00855BD7" w:rsidRDefault="006E312A" w:rsidP="00855BD7">
      <w:pPr>
        <w:pStyle w:val="ae"/>
        <w:ind w:firstLine="851"/>
        <w:jc w:val="both"/>
        <w:rPr>
          <w:rFonts w:ascii="Times New Roman" w:hAnsi="Times New Roman"/>
          <w:sz w:val="24"/>
          <w:szCs w:val="24"/>
        </w:rPr>
      </w:pPr>
      <w:r w:rsidRPr="00855BD7">
        <w:rPr>
          <w:rFonts w:ascii="Times New Roman" w:hAnsi="Times New Roman"/>
          <w:sz w:val="24"/>
          <w:szCs w:val="24"/>
        </w:rPr>
        <w:t>1.8. Виды стимулирующих выплат работникам учреждений, за исключением руководителей учреждений, определены главой 3 настоящего Положения.</w:t>
      </w:r>
    </w:p>
    <w:p w:rsidR="006E312A" w:rsidRPr="00855BD7" w:rsidRDefault="006E312A" w:rsidP="00855BD7">
      <w:pPr>
        <w:pStyle w:val="ae"/>
        <w:ind w:firstLine="851"/>
        <w:jc w:val="both"/>
        <w:rPr>
          <w:rFonts w:ascii="Times New Roman" w:hAnsi="Times New Roman"/>
          <w:sz w:val="24"/>
          <w:szCs w:val="24"/>
        </w:rPr>
      </w:pPr>
      <w:r w:rsidRPr="00855BD7">
        <w:rPr>
          <w:rFonts w:ascii="Times New Roman" w:hAnsi="Times New Roman"/>
          <w:sz w:val="24"/>
          <w:szCs w:val="24"/>
        </w:rPr>
        <w:t xml:space="preserve">Размеры (минимальные размеры), порядок и условия установления выплат стимулирующего характера работникам учреждений определяются настоящим Положением. </w:t>
      </w:r>
    </w:p>
    <w:p w:rsidR="006E312A" w:rsidRPr="00855BD7" w:rsidRDefault="006E312A" w:rsidP="00855BD7">
      <w:pPr>
        <w:pStyle w:val="ae"/>
        <w:ind w:firstLine="851"/>
        <w:jc w:val="both"/>
        <w:rPr>
          <w:rFonts w:ascii="Times New Roman" w:hAnsi="Times New Roman"/>
          <w:sz w:val="24"/>
          <w:szCs w:val="24"/>
        </w:rPr>
      </w:pPr>
      <w:r w:rsidRPr="00855BD7">
        <w:rPr>
          <w:rFonts w:ascii="Times New Roman" w:hAnsi="Times New Roman"/>
          <w:sz w:val="24"/>
          <w:szCs w:val="24"/>
        </w:rPr>
        <w:t>1.9. Стимулирующие выплаты руководителям учреждений определены главой 5 настоящего Положения.</w:t>
      </w:r>
    </w:p>
    <w:p w:rsidR="006E312A" w:rsidRPr="003F4C51" w:rsidRDefault="006E312A" w:rsidP="006E312A">
      <w:pPr>
        <w:pStyle w:val="a8"/>
        <w:shd w:val="clear" w:color="auto" w:fill="auto"/>
        <w:spacing w:line="240" w:lineRule="auto"/>
        <w:ind w:right="60" w:firstLine="851"/>
        <w:jc w:val="both"/>
        <w:rPr>
          <w:sz w:val="24"/>
          <w:szCs w:val="24"/>
        </w:rPr>
      </w:pPr>
      <w:r w:rsidRPr="003F4C51">
        <w:rPr>
          <w:sz w:val="24"/>
          <w:szCs w:val="24"/>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6E312A" w:rsidRPr="003F4C51" w:rsidRDefault="006E312A" w:rsidP="006E312A">
      <w:pPr>
        <w:pStyle w:val="a8"/>
        <w:shd w:val="clear" w:color="auto" w:fill="auto"/>
        <w:spacing w:line="240" w:lineRule="auto"/>
        <w:ind w:right="60" w:firstLine="851"/>
        <w:jc w:val="both"/>
        <w:rPr>
          <w:sz w:val="24"/>
          <w:szCs w:val="24"/>
        </w:rPr>
      </w:pPr>
      <w:r w:rsidRPr="003F4C51">
        <w:rPr>
          <w:sz w:val="24"/>
          <w:szCs w:val="24"/>
        </w:rPr>
        <w:t>Размеры, порядок и условия установления стимулирующих выплат работникам учреждений, за исключением руководителей учреждений, определяются локальными актами об оплате труда с учетом требований настоящего Положения.</w:t>
      </w:r>
    </w:p>
    <w:p w:rsidR="006E312A" w:rsidRPr="003F4C51" w:rsidRDefault="006E312A" w:rsidP="006E312A">
      <w:pPr>
        <w:pStyle w:val="a8"/>
        <w:shd w:val="clear" w:color="auto" w:fill="auto"/>
        <w:tabs>
          <w:tab w:val="left" w:pos="1404"/>
        </w:tabs>
        <w:spacing w:line="240" w:lineRule="auto"/>
        <w:ind w:right="62" w:firstLine="851"/>
        <w:jc w:val="both"/>
        <w:rPr>
          <w:sz w:val="24"/>
          <w:szCs w:val="24"/>
        </w:rPr>
      </w:pPr>
      <w:r w:rsidRPr="003F4C51">
        <w:rPr>
          <w:sz w:val="24"/>
          <w:szCs w:val="24"/>
        </w:rPr>
        <w:t>1.10. Стимулирующие выплаты руководителям учреждений устанавливаются в виде премиальных выплат по итогам работы в процентах или в абсолютных размерахк должностному окладу.</w:t>
      </w:r>
    </w:p>
    <w:p w:rsidR="006E312A" w:rsidRPr="003F4C51" w:rsidRDefault="006E312A" w:rsidP="006E312A">
      <w:pPr>
        <w:pStyle w:val="a8"/>
        <w:shd w:val="clear" w:color="auto" w:fill="auto"/>
        <w:spacing w:line="240" w:lineRule="auto"/>
        <w:ind w:right="60" w:firstLine="851"/>
        <w:jc w:val="both"/>
        <w:rPr>
          <w:sz w:val="24"/>
          <w:szCs w:val="24"/>
        </w:rPr>
      </w:pPr>
      <w:r w:rsidRPr="003F4C51">
        <w:rPr>
          <w:sz w:val="24"/>
          <w:szCs w:val="24"/>
        </w:rPr>
        <w:t xml:space="preserve">Размеры, порядок и условия установления стимулирующих выплат руководителям учреждений определяются </w:t>
      </w:r>
      <w:r w:rsidR="00145F0D" w:rsidRPr="003F4C51">
        <w:rPr>
          <w:sz w:val="24"/>
          <w:szCs w:val="24"/>
        </w:rPr>
        <w:t xml:space="preserve">администрацией Услонского муниципального образования </w:t>
      </w:r>
      <w:r w:rsidRPr="003F4C51">
        <w:rPr>
          <w:sz w:val="24"/>
          <w:szCs w:val="24"/>
        </w:rPr>
        <w:t xml:space="preserve"> (далее - Учредитель) на основании утвержденных им показателей эффективности деятельности руководителя учреждения.</w:t>
      </w:r>
    </w:p>
    <w:p w:rsidR="006E312A" w:rsidRPr="003F4C51" w:rsidRDefault="006E312A" w:rsidP="006E312A">
      <w:pPr>
        <w:pStyle w:val="a8"/>
        <w:shd w:val="clear" w:color="auto" w:fill="auto"/>
        <w:tabs>
          <w:tab w:val="left" w:pos="1145"/>
        </w:tabs>
        <w:spacing w:line="240" w:lineRule="auto"/>
        <w:ind w:right="60" w:firstLine="851"/>
        <w:jc w:val="both"/>
        <w:rPr>
          <w:sz w:val="24"/>
          <w:szCs w:val="24"/>
        </w:rPr>
      </w:pPr>
      <w:r w:rsidRPr="003F4C51">
        <w:rPr>
          <w:sz w:val="24"/>
          <w:szCs w:val="24"/>
        </w:rPr>
        <w:t>1.11. 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6E312A" w:rsidRPr="003F4C51" w:rsidRDefault="006E312A" w:rsidP="006E312A">
      <w:pPr>
        <w:pStyle w:val="a8"/>
        <w:shd w:val="clear" w:color="auto" w:fill="auto"/>
        <w:tabs>
          <w:tab w:val="left" w:pos="1145"/>
        </w:tabs>
        <w:spacing w:line="240" w:lineRule="auto"/>
        <w:ind w:right="60" w:firstLine="851"/>
        <w:jc w:val="both"/>
        <w:rPr>
          <w:sz w:val="24"/>
          <w:szCs w:val="24"/>
        </w:rPr>
      </w:pPr>
      <w:r w:rsidRPr="003F4C51">
        <w:rPr>
          <w:sz w:val="24"/>
          <w:szCs w:val="24"/>
        </w:rPr>
        <w:t xml:space="preserve">1.12. Размер месячной заработной платы работников учреждений не может быть ниже минимального 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w:t>
      </w:r>
      <w:r w:rsidRPr="003F4C51">
        <w:rPr>
          <w:sz w:val="24"/>
          <w:szCs w:val="24"/>
        </w:rPr>
        <w:lastRenderedPageBreak/>
        <w:t>Иркутской области при условии, что указанными работниками полностью отработана за этот период норма рабочего времени и выполнены нормы труда (трудовые обязанности).</w:t>
      </w:r>
    </w:p>
    <w:p w:rsidR="006E312A" w:rsidRPr="003F4C51" w:rsidRDefault="006E312A" w:rsidP="006E312A">
      <w:pPr>
        <w:pStyle w:val="a8"/>
        <w:shd w:val="clear" w:color="auto" w:fill="auto"/>
        <w:tabs>
          <w:tab w:val="left" w:pos="1200"/>
        </w:tabs>
        <w:spacing w:line="240" w:lineRule="auto"/>
        <w:ind w:right="120" w:firstLine="851"/>
        <w:jc w:val="both"/>
        <w:rPr>
          <w:sz w:val="24"/>
          <w:szCs w:val="24"/>
        </w:rPr>
      </w:pPr>
      <w:r w:rsidRPr="003F4C51">
        <w:rPr>
          <w:sz w:val="24"/>
          <w:szCs w:val="24"/>
        </w:rPr>
        <w:t xml:space="preserve">1.13. Оплата труда работников учреждений производится в пределах бюджетных ассигнований, предусмотренных решением Думы </w:t>
      </w:r>
      <w:r w:rsidR="00145F0D" w:rsidRPr="003F4C51">
        <w:rPr>
          <w:sz w:val="24"/>
          <w:szCs w:val="24"/>
        </w:rPr>
        <w:t>Услонского</w:t>
      </w:r>
      <w:r w:rsidRPr="003F4C51">
        <w:rPr>
          <w:sz w:val="24"/>
          <w:szCs w:val="24"/>
        </w:rPr>
        <w:t xml:space="preserve"> муниципального </w:t>
      </w:r>
      <w:r w:rsidR="00145F0D" w:rsidRPr="003F4C51">
        <w:rPr>
          <w:sz w:val="24"/>
          <w:szCs w:val="24"/>
        </w:rPr>
        <w:t>образ</w:t>
      </w:r>
      <w:r w:rsidR="00330001">
        <w:rPr>
          <w:sz w:val="24"/>
          <w:szCs w:val="24"/>
        </w:rPr>
        <w:t>о</w:t>
      </w:r>
      <w:r w:rsidR="00145F0D" w:rsidRPr="003F4C51">
        <w:rPr>
          <w:sz w:val="24"/>
          <w:szCs w:val="24"/>
        </w:rPr>
        <w:t xml:space="preserve">вания </w:t>
      </w:r>
      <w:r w:rsidRPr="003F4C51">
        <w:rPr>
          <w:sz w:val="24"/>
          <w:szCs w:val="24"/>
        </w:rPr>
        <w:t>на очередной финансовый год.</w:t>
      </w:r>
    </w:p>
    <w:p w:rsidR="006E312A" w:rsidRPr="003F4C51" w:rsidRDefault="006E312A" w:rsidP="006E312A">
      <w:pPr>
        <w:pStyle w:val="a8"/>
        <w:shd w:val="clear" w:color="auto" w:fill="auto"/>
        <w:spacing w:line="240" w:lineRule="auto"/>
        <w:ind w:right="120" w:firstLine="851"/>
        <w:jc w:val="both"/>
        <w:rPr>
          <w:sz w:val="24"/>
          <w:szCs w:val="24"/>
        </w:rPr>
      </w:pPr>
      <w:r w:rsidRPr="003F4C51">
        <w:rPr>
          <w:sz w:val="24"/>
          <w:szCs w:val="24"/>
        </w:rPr>
        <w:t>1.14. В сфере культуры устанавливаются следующие, обязательные для соблюдения учреждениями, уровни соотношения заработной платы работников учреждения и руководителя учреждения:</w:t>
      </w:r>
    </w:p>
    <w:p w:rsidR="006E312A" w:rsidRPr="003F4C51" w:rsidRDefault="006E312A" w:rsidP="006E312A">
      <w:pPr>
        <w:pStyle w:val="a8"/>
        <w:shd w:val="clear" w:color="auto" w:fill="auto"/>
        <w:spacing w:line="240" w:lineRule="auto"/>
        <w:ind w:right="120" w:firstLine="851"/>
        <w:jc w:val="both"/>
        <w:rPr>
          <w:sz w:val="24"/>
          <w:szCs w:val="24"/>
        </w:rPr>
      </w:pPr>
      <w:r w:rsidRPr="003F4C51">
        <w:rPr>
          <w:sz w:val="24"/>
          <w:szCs w:val="24"/>
        </w:rPr>
        <w:t xml:space="preserve">1) размер предельного уровня соотношения заработной платы руководителя учреждения,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руководителя учреждения) устанавливается в кратности  от 1 до 5. </w:t>
      </w:r>
    </w:p>
    <w:p w:rsidR="00E21042" w:rsidRPr="002309B8" w:rsidRDefault="00E21042" w:rsidP="00E21042">
      <w:pPr>
        <w:pStyle w:val="a8"/>
        <w:spacing w:line="240" w:lineRule="auto"/>
        <w:ind w:right="60" w:firstLine="851"/>
        <w:jc w:val="both"/>
        <w:rPr>
          <w:sz w:val="24"/>
          <w:szCs w:val="24"/>
        </w:rPr>
      </w:pPr>
      <w:r w:rsidRPr="002309B8">
        <w:rPr>
          <w:sz w:val="24"/>
          <w:szCs w:val="24"/>
        </w:rPr>
        <w:t>Средняя заработная плата руководителя Учреждения и средняя заработная плата иных работников учреждения определяется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 и представляется Учредителем в порядке, установленном постановлением администрации Зиминского районного муниципального образования от 27 октября 2016 года № 970 «Об установлении размера предельного уровня соотношения среднемесячной заработной платы и об утверждении Порядка размещения информации о среднемесячной заработной плате руководителей, их заместителей и главных бухгалтеров муниципальных учреждений и муниципальных унитарных предприятий Услонского  муниципального образования в информационно-телекоммуникационной сети «Интернет», представления указанными лицами данной информации», для дальнейшего размещения информации ответственным должностным лицом Учредителя на официальном сайте администрации Услонскогомуниципального образования адрес .</w:t>
      </w:r>
      <w:r w:rsidRPr="002309B8">
        <w:rPr>
          <w:sz w:val="24"/>
          <w:szCs w:val="24"/>
          <w:lang w:val="en-US"/>
        </w:rPr>
        <w:t>http</w:t>
      </w:r>
      <w:r w:rsidRPr="002309B8">
        <w:rPr>
          <w:sz w:val="24"/>
          <w:szCs w:val="24"/>
        </w:rPr>
        <w:t>;//</w:t>
      </w:r>
      <w:r w:rsidRPr="002309B8">
        <w:rPr>
          <w:sz w:val="24"/>
          <w:szCs w:val="24"/>
          <w:lang w:val="en-US"/>
        </w:rPr>
        <w:t>www</w:t>
      </w:r>
      <w:r w:rsidRPr="002309B8">
        <w:rPr>
          <w:sz w:val="24"/>
          <w:szCs w:val="24"/>
        </w:rPr>
        <w:t>.</w:t>
      </w:r>
      <w:r w:rsidRPr="002309B8">
        <w:rPr>
          <w:sz w:val="24"/>
          <w:szCs w:val="24"/>
          <w:lang w:val="en-US"/>
        </w:rPr>
        <w:t>uslon</w:t>
      </w:r>
      <w:r w:rsidRPr="002309B8">
        <w:rPr>
          <w:sz w:val="24"/>
          <w:szCs w:val="24"/>
        </w:rPr>
        <w:t>-</w:t>
      </w:r>
      <w:r w:rsidRPr="002309B8">
        <w:rPr>
          <w:sz w:val="24"/>
          <w:szCs w:val="24"/>
          <w:lang w:val="en-US"/>
        </w:rPr>
        <w:t>adm</w:t>
      </w:r>
      <w:r w:rsidRPr="002309B8">
        <w:rPr>
          <w:sz w:val="24"/>
          <w:szCs w:val="24"/>
        </w:rPr>
        <w:t>.</w:t>
      </w:r>
      <w:r w:rsidRPr="002309B8">
        <w:rPr>
          <w:sz w:val="24"/>
          <w:szCs w:val="24"/>
          <w:lang w:val="en-US"/>
        </w:rPr>
        <w:t>ru</w:t>
      </w:r>
      <w:r w:rsidRPr="002309B8">
        <w:rPr>
          <w:sz w:val="24"/>
          <w:szCs w:val="24"/>
        </w:rPr>
        <w:t>./</w:t>
      </w:r>
    </w:p>
    <w:p w:rsidR="00E21042" w:rsidRPr="002309B8" w:rsidRDefault="00E21042" w:rsidP="00E21042">
      <w:pPr>
        <w:pStyle w:val="a8"/>
        <w:spacing w:line="240" w:lineRule="auto"/>
        <w:ind w:right="60" w:firstLine="851"/>
        <w:jc w:val="both"/>
        <w:rPr>
          <w:sz w:val="24"/>
          <w:szCs w:val="24"/>
        </w:rPr>
      </w:pPr>
      <w:r w:rsidRPr="002309B8">
        <w:rPr>
          <w:sz w:val="24"/>
          <w:szCs w:val="24"/>
        </w:rPr>
        <w:t>2) соотношение средней заработной платы работников основного и вспомогательного персонала Учреждения, формируемой за счет всех источников финансового обеспечения и рассчитываемой за календарный год 1 к 0,7-0,3;</w:t>
      </w:r>
    </w:p>
    <w:p w:rsidR="00E21042" w:rsidRPr="002309B8" w:rsidRDefault="00E21042" w:rsidP="00E21042">
      <w:pPr>
        <w:pStyle w:val="a8"/>
        <w:spacing w:line="240" w:lineRule="auto"/>
        <w:ind w:right="60"/>
        <w:jc w:val="left"/>
        <w:rPr>
          <w:sz w:val="24"/>
          <w:szCs w:val="24"/>
        </w:rPr>
      </w:pPr>
      <w:r w:rsidRPr="002309B8">
        <w:rPr>
          <w:sz w:val="24"/>
          <w:szCs w:val="24"/>
        </w:rPr>
        <w:t xml:space="preserve">             3) предельная доля расходов на оплату труда в фонде оплаты труда Учреждения работников административно-управленческого и вспомогательного персонала Учреждения», формируемого за счет всех источников финансового обеспечения – не более 40 процентов.</w:t>
      </w:r>
    </w:p>
    <w:p w:rsidR="006E312A" w:rsidRPr="003F4C51" w:rsidRDefault="006E312A" w:rsidP="006E312A">
      <w:pPr>
        <w:pStyle w:val="a8"/>
        <w:shd w:val="clear" w:color="auto" w:fill="auto"/>
        <w:tabs>
          <w:tab w:val="left" w:pos="1054"/>
        </w:tabs>
        <w:spacing w:line="240" w:lineRule="auto"/>
        <w:ind w:right="60" w:firstLine="851"/>
        <w:jc w:val="both"/>
        <w:rPr>
          <w:sz w:val="24"/>
          <w:szCs w:val="24"/>
        </w:rPr>
      </w:pPr>
      <w:r w:rsidRPr="003F4C51">
        <w:rPr>
          <w:sz w:val="24"/>
          <w:szCs w:val="24"/>
        </w:rPr>
        <w:t>1.15. Заработная плата работников учреждений (без учета стимулирующих выплат, за исключением стимулирующих выплат, установленных пунктами 3.5  и 3.7 настоящего Положения)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6E312A" w:rsidRPr="003F4C51" w:rsidRDefault="006E312A" w:rsidP="006E312A">
      <w:pPr>
        <w:pStyle w:val="a8"/>
        <w:shd w:val="clear" w:color="auto" w:fill="auto"/>
        <w:tabs>
          <w:tab w:val="left" w:pos="1117"/>
        </w:tabs>
        <w:spacing w:line="240" w:lineRule="auto"/>
        <w:ind w:right="60" w:firstLine="851"/>
        <w:jc w:val="both"/>
        <w:rPr>
          <w:sz w:val="24"/>
          <w:szCs w:val="24"/>
        </w:rPr>
      </w:pPr>
      <w:r w:rsidRPr="003F4C51">
        <w:rPr>
          <w:sz w:val="24"/>
          <w:szCs w:val="24"/>
        </w:rPr>
        <w:t>1.16. 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6E312A" w:rsidRPr="003F4C51" w:rsidRDefault="006E312A" w:rsidP="006E312A">
      <w:pPr>
        <w:pStyle w:val="a8"/>
        <w:shd w:val="clear" w:color="auto" w:fill="auto"/>
        <w:tabs>
          <w:tab w:val="left" w:pos="1117"/>
        </w:tabs>
        <w:spacing w:line="240" w:lineRule="auto"/>
        <w:ind w:right="60" w:firstLine="851"/>
        <w:jc w:val="both"/>
        <w:rPr>
          <w:sz w:val="24"/>
          <w:szCs w:val="24"/>
        </w:rPr>
      </w:pPr>
    </w:p>
    <w:p w:rsidR="006E312A" w:rsidRPr="003F4C51" w:rsidRDefault="006E312A" w:rsidP="006E312A">
      <w:pPr>
        <w:pStyle w:val="a8"/>
        <w:shd w:val="clear" w:color="auto" w:fill="auto"/>
        <w:spacing w:line="240" w:lineRule="auto"/>
        <w:rPr>
          <w:b/>
          <w:sz w:val="24"/>
          <w:szCs w:val="24"/>
        </w:rPr>
      </w:pPr>
      <w:r w:rsidRPr="003F4C51">
        <w:rPr>
          <w:b/>
          <w:sz w:val="24"/>
          <w:szCs w:val="24"/>
        </w:rPr>
        <w:t>Глава 2. КОМПЕНСАЦИОННЫЕ ВЫПЛАТЫ</w:t>
      </w:r>
    </w:p>
    <w:p w:rsidR="006E312A" w:rsidRPr="003F4C51" w:rsidRDefault="006E312A" w:rsidP="006E312A">
      <w:pPr>
        <w:pStyle w:val="a8"/>
        <w:shd w:val="clear" w:color="auto" w:fill="auto"/>
        <w:tabs>
          <w:tab w:val="left" w:pos="1270"/>
        </w:tabs>
        <w:spacing w:line="240" w:lineRule="auto"/>
        <w:ind w:right="62" w:firstLine="851"/>
        <w:jc w:val="both"/>
        <w:rPr>
          <w:sz w:val="24"/>
          <w:szCs w:val="24"/>
        </w:rPr>
      </w:pPr>
      <w:r w:rsidRPr="003F4C51">
        <w:rPr>
          <w:sz w:val="24"/>
          <w:szCs w:val="24"/>
        </w:rPr>
        <w:t>2.1. Работникам учреждений устанавливаются следующие виды компенсационных выплат:</w:t>
      </w:r>
    </w:p>
    <w:p w:rsidR="006E312A" w:rsidRPr="003F4C51" w:rsidRDefault="006E312A" w:rsidP="006E312A">
      <w:pPr>
        <w:pStyle w:val="a8"/>
        <w:shd w:val="clear" w:color="auto" w:fill="auto"/>
        <w:tabs>
          <w:tab w:val="left" w:pos="1270"/>
        </w:tabs>
        <w:spacing w:line="240" w:lineRule="auto"/>
        <w:ind w:right="62" w:firstLine="851"/>
        <w:jc w:val="both"/>
        <w:rPr>
          <w:sz w:val="24"/>
          <w:szCs w:val="24"/>
        </w:rPr>
      </w:pPr>
      <w:r w:rsidRPr="003F4C51">
        <w:rPr>
          <w:sz w:val="24"/>
          <w:szCs w:val="24"/>
        </w:rPr>
        <w:t>1) выплаты работникам учреждений, занятым на работах с вредными и (или) опасными условиями труда;</w:t>
      </w:r>
    </w:p>
    <w:p w:rsidR="006E312A" w:rsidRPr="003F4C51" w:rsidRDefault="006E312A" w:rsidP="006E312A">
      <w:pPr>
        <w:pStyle w:val="a8"/>
        <w:shd w:val="clear" w:color="auto" w:fill="auto"/>
        <w:tabs>
          <w:tab w:val="left" w:pos="1078"/>
        </w:tabs>
        <w:spacing w:line="240" w:lineRule="auto"/>
        <w:ind w:right="62" w:firstLine="851"/>
        <w:jc w:val="both"/>
        <w:rPr>
          <w:sz w:val="24"/>
          <w:szCs w:val="24"/>
        </w:rPr>
      </w:pPr>
      <w:r w:rsidRPr="003F4C51">
        <w:rPr>
          <w:sz w:val="24"/>
          <w:szCs w:val="24"/>
        </w:rPr>
        <w:t>2) выплаты за работу в местностях с особыми климатическими условиями;</w:t>
      </w:r>
    </w:p>
    <w:p w:rsidR="006E312A" w:rsidRPr="003F4C51" w:rsidRDefault="006E312A" w:rsidP="006E312A">
      <w:pPr>
        <w:pStyle w:val="a8"/>
        <w:shd w:val="clear" w:color="auto" w:fill="auto"/>
        <w:tabs>
          <w:tab w:val="left" w:pos="973"/>
        </w:tabs>
        <w:spacing w:line="240" w:lineRule="auto"/>
        <w:ind w:right="62" w:firstLine="851"/>
        <w:jc w:val="both"/>
        <w:rPr>
          <w:sz w:val="24"/>
          <w:szCs w:val="24"/>
        </w:rPr>
      </w:pPr>
      <w:r w:rsidRPr="003F4C51">
        <w:rPr>
          <w:sz w:val="24"/>
          <w:szCs w:val="24"/>
        </w:rPr>
        <w:lastRenderedPageBreak/>
        <w:t>3)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6E312A" w:rsidRPr="003F4C51" w:rsidRDefault="006E312A" w:rsidP="006E312A">
      <w:pPr>
        <w:pStyle w:val="a8"/>
        <w:shd w:val="clear" w:color="auto" w:fill="auto"/>
        <w:spacing w:line="240" w:lineRule="auto"/>
        <w:ind w:right="62" w:firstLine="851"/>
        <w:jc w:val="both"/>
        <w:rPr>
          <w:sz w:val="24"/>
          <w:szCs w:val="24"/>
        </w:rPr>
      </w:pPr>
      <w:r w:rsidRPr="003F4C51">
        <w:rPr>
          <w:sz w:val="24"/>
          <w:szCs w:val="24"/>
        </w:rPr>
        <w:t>4) надбавка за работу в сельской местности.</w:t>
      </w:r>
    </w:p>
    <w:p w:rsidR="006E312A" w:rsidRPr="003F4C51" w:rsidRDefault="006E312A" w:rsidP="006E312A">
      <w:pPr>
        <w:pStyle w:val="a8"/>
        <w:shd w:val="clear" w:color="auto" w:fill="auto"/>
        <w:spacing w:line="240" w:lineRule="auto"/>
        <w:ind w:right="62" w:firstLine="851"/>
        <w:jc w:val="both"/>
        <w:rPr>
          <w:sz w:val="24"/>
          <w:szCs w:val="24"/>
        </w:rPr>
      </w:pPr>
      <w:r w:rsidRPr="003F4C51">
        <w:rPr>
          <w:sz w:val="24"/>
          <w:szCs w:val="24"/>
        </w:rPr>
        <w:t>2.2. 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6E312A" w:rsidRPr="003F4C51" w:rsidRDefault="006E312A" w:rsidP="006E312A">
      <w:pPr>
        <w:pStyle w:val="a8"/>
        <w:shd w:val="clear" w:color="auto" w:fill="auto"/>
        <w:spacing w:line="240" w:lineRule="auto"/>
        <w:ind w:right="62" w:firstLine="851"/>
        <w:jc w:val="both"/>
        <w:rPr>
          <w:sz w:val="24"/>
          <w:szCs w:val="24"/>
        </w:rPr>
      </w:pPr>
      <w:r w:rsidRPr="003F4C51">
        <w:rPr>
          <w:sz w:val="24"/>
          <w:szCs w:val="24"/>
        </w:rPr>
        <w:t>1) выплаты работникам учреждений, занятым на работах с вредными и (или) опасными условиями труда, устанавливаемые по результатам проведенной специальной оценке условий труда в порядке, установленном законодательством;</w:t>
      </w:r>
    </w:p>
    <w:p w:rsidR="006E312A" w:rsidRPr="003F4C51" w:rsidRDefault="006E312A" w:rsidP="006E312A">
      <w:pPr>
        <w:pStyle w:val="a8"/>
        <w:shd w:val="clear" w:color="auto" w:fill="auto"/>
        <w:tabs>
          <w:tab w:val="left" w:pos="1068"/>
        </w:tabs>
        <w:spacing w:line="240" w:lineRule="auto"/>
        <w:ind w:right="62" w:firstLine="851"/>
        <w:jc w:val="both"/>
        <w:rPr>
          <w:sz w:val="24"/>
          <w:szCs w:val="24"/>
        </w:rPr>
      </w:pPr>
      <w:r w:rsidRPr="003F4C51">
        <w:rPr>
          <w:sz w:val="24"/>
          <w:szCs w:val="24"/>
        </w:rPr>
        <w:t>2) выплаты за работу в местностях с особыми климатическими условиями:</w:t>
      </w:r>
    </w:p>
    <w:p w:rsidR="006E312A" w:rsidRPr="003F4C51" w:rsidRDefault="006E312A" w:rsidP="006E312A">
      <w:pPr>
        <w:pStyle w:val="a8"/>
        <w:shd w:val="clear" w:color="auto" w:fill="auto"/>
        <w:spacing w:line="240" w:lineRule="auto"/>
        <w:ind w:left="60" w:right="62" w:firstLine="851"/>
        <w:jc w:val="both"/>
        <w:rPr>
          <w:sz w:val="24"/>
          <w:szCs w:val="24"/>
        </w:rPr>
      </w:pPr>
      <w:r w:rsidRPr="003F4C51">
        <w:rPr>
          <w:sz w:val="24"/>
          <w:szCs w:val="24"/>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6E312A" w:rsidRPr="003F4C51" w:rsidRDefault="006E312A" w:rsidP="006E312A">
      <w:pPr>
        <w:pStyle w:val="a8"/>
        <w:shd w:val="clear" w:color="auto" w:fill="auto"/>
        <w:tabs>
          <w:tab w:val="left" w:pos="943"/>
        </w:tabs>
        <w:spacing w:line="240" w:lineRule="auto"/>
        <w:ind w:right="62" w:firstLine="851"/>
        <w:jc w:val="both"/>
        <w:rPr>
          <w:sz w:val="24"/>
          <w:szCs w:val="24"/>
        </w:rPr>
      </w:pPr>
      <w:r w:rsidRPr="003F4C51">
        <w:rPr>
          <w:sz w:val="24"/>
          <w:szCs w:val="24"/>
        </w:rPr>
        <w:t>3)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6E312A" w:rsidRPr="003F4C51" w:rsidRDefault="006E312A" w:rsidP="006E312A">
      <w:pPr>
        <w:pStyle w:val="a8"/>
        <w:shd w:val="clear" w:color="auto" w:fill="auto"/>
        <w:spacing w:line="240" w:lineRule="auto"/>
        <w:ind w:right="62" w:firstLine="851"/>
        <w:jc w:val="both"/>
        <w:rPr>
          <w:sz w:val="24"/>
          <w:szCs w:val="24"/>
        </w:rPr>
      </w:pPr>
      <w:r w:rsidRPr="003F4C51">
        <w:rPr>
          <w:sz w:val="24"/>
          <w:szCs w:val="24"/>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6E312A" w:rsidRPr="003F4C51" w:rsidRDefault="006E312A" w:rsidP="006E312A">
      <w:pPr>
        <w:pStyle w:val="a8"/>
        <w:shd w:val="clear" w:color="auto" w:fill="auto"/>
        <w:spacing w:line="240" w:lineRule="auto"/>
        <w:ind w:right="62" w:firstLine="851"/>
        <w:jc w:val="both"/>
        <w:rPr>
          <w:sz w:val="24"/>
          <w:szCs w:val="24"/>
        </w:rPr>
      </w:pPr>
      <w:r w:rsidRPr="003F4C51">
        <w:rPr>
          <w:sz w:val="24"/>
          <w:szCs w:val="24"/>
        </w:rPr>
        <w:t>-за работу в ночное время;</w:t>
      </w:r>
    </w:p>
    <w:p w:rsidR="006E312A" w:rsidRPr="003F4C51" w:rsidRDefault="006E312A" w:rsidP="006E312A">
      <w:pPr>
        <w:pStyle w:val="a8"/>
        <w:shd w:val="clear" w:color="auto" w:fill="auto"/>
        <w:spacing w:line="240" w:lineRule="auto"/>
        <w:ind w:right="62" w:firstLine="851"/>
        <w:jc w:val="both"/>
        <w:rPr>
          <w:sz w:val="24"/>
          <w:szCs w:val="24"/>
        </w:rPr>
      </w:pPr>
      <w:r w:rsidRPr="003F4C51">
        <w:rPr>
          <w:sz w:val="24"/>
          <w:szCs w:val="24"/>
        </w:rPr>
        <w:t>-за сверхурочную работу;</w:t>
      </w:r>
    </w:p>
    <w:p w:rsidR="006E312A" w:rsidRPr="003F4C51" w:rsidRDefault="006E312A" w:rsidP="006E312A">
      <w:pPr>
        <w:pStyle w:val="a8"/>
        <w:shd w:val="clear" w:color="auto" w:fill="auto"/>
        <w:spacing w:line="240" w:lineRule="auto"/>
        <w:ind w:right="62" w:firstLine="851"/>
        <w:jc w:val="both"/>
        <w:rPr>
          <w:sz w:val="24"/>
          <w:szCs w:val="24"/>
        </w:rPr>
      </w:pPr>
      <w:r w:rsidRPr="003F4C51">
        <w:rPr>
          <w:sz w:val="24"/>
          <w:szCs w:val="24"/>
        </w:rPr>
        <w:t>-за работу в выходные и нерабочие праздничные дни;</w:t>
      </w:r>
    </w:p>
    <w:p w:rsidR="006E312A" w:rsidRPr="003F4C51" w:rsidRDefault="006E312A" w:rsidP="006E312A">
      <w:pPr>
        <w:pStyle w:val="a8"/>
        <w:shd w:val="clear" w:color="auto" w:fill="auto"/>
        <w:spacing w:line="240" w:lineRule="auto"/>
        <w:ind w:right="62" w:firstLine="851"/>
        <w:jc w:val="both"/>
        <w:rPr>
          <w:sz w:val="24"/>
          <w:szCs w:val="24"/>
        </w:rPr>
      </w:pPr>
      <w:r w:rsidRPr="003F4C51">
        <w:rPr>
          <w:sz w:val="24"/>
          <w:szCs w:val="24"/>
        </w:rPr>
        <w:t>-при выполнении работ в других условиях, отклоняющихся от нормальных.</w:t>
      </w:r>
    </w:p>
    <w:p w:rsidR="006E312A" w:rsidRPr="003F4C51" w:rsidRDefault="006E312A" w:rsidP="006E312A">
      <w:pPr>
        <w:pStyle w:val="a8"/>
        <w:shd w:val="clear" w:color="auto" w:fill="auto"/>
        <w:tabs>
          <w:tab w:val="left" w:pos="893"/>
        </w:tabs>
        <w:spacing w:line="240" w:lineRule="auto"/>
        <w:ind w:right="62" w:firstLine="851"/>
        <w:jc w:val="both"/>
        <w:rPr>
          <w:sz w:val="24"/>
          <w:szCs w:val="24"/>
        </w:rPr>
      </w:pPr>
      <w:r w:rsidRPr="003F4C51">
        <w:rPr>
          <w:sz w:val="24"/>
          <w:szCs w:val="24"/>
        </w:rPr>
        <w:t>4) за работу в сельской местности:</w:t>
      </w:r>
    </w:p>
    <w:p w:rsidR="006E312A" w:rsidRPr="003F4C51" w:rsidRDefault="00E21042" w:rsidP="006E312A">
      <w:pPr>
        <w:pStyle w:val="a8"/>
        <w:shd w:val="clear" w:color="auto" w:fill="auto"/>
        <w:spacing w:line="240" w:lineRule="auto"/>
        <w:ind w:right="62" w:firstLine="851"/>
        <w:jc w:val="both"/>
        <w:rPr>
          <w:sz w:val="24"/>
          <w:szCs w:val="24"/>
        </w:rPr>
      </w:pPr>
      <w:r>
        <w:rPr>
          <w:sz w:val="24"/>
          <w:szCs w:val="24"/>
        </w:rPr>
        <w:t xml:space="preserve">- </w:t>
      </w:r>
      <w:r w:rsidR="006E312A" w:rsidRPr="003F4C51">
        <w:rPr>
          <w:sz w:val="24"/>
          <w:szCs w:val="24"/>
        </w:rPr>
        <w:t>за работу в учреждении, расположенном в сельском населенном пункте.</w:t>
      </w:r>
    </w:p>
    <w:p w:rsidR="006E312A" w:rsidRPr="003F4C51" w:rsidRDefault="006E312A" w:rsidP="006E312A">
      <w:pPr>
        <w:pStyle w:val="a8"/>
        <w:shd w:val="clear" w:color="auto" w:fill="auto"/>
        <w:tabs>
          <w:tab w:val="left" w:pos="1087"/>
        </w:tabs>
        <w:spacing w:line="240" w:lineRule="auto"/>
        <w:ind w:right="62" w:firstLine="851"/>
        <w:jc w:val="both"/>
        <w:rPr>
          <w:sz w:val="24"/>
          <w:szCs w:val="24"/>
        </w:rPr>
      </w:pPr>
      <w:r w:rsidRPr="003F4C51">
        <w:rPr>
          <w:sz w:val="24"/>
          <w:szCs w:val="24"/>
        </w:rPr>
        <w:t>2.3. Размеры компенсационных выплат работникам учреждений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2 пункта 2.2 настоящего Положения.</w:t>
      </w:r>
    </w:p>
    <w:p w:rsidR="006E312A" w:rsidRPr="003F4C51" w:rsidRDefault="006E312A" w:rsidP="006E312A">
      <w:pPr>
        <w:pStyle w:val="a8"/>
        <w:shd w:val="clear" w:color="auto" w:fill="auto"/>
        <w:tabs>
          <w:tab w:val="left" w:pos="1087"/>
        </w:tabs>
        <w:spacing w:line="240" w:lineRule="auto"/>
        <w:ind w:right="62" w:firstLine="851"/>
        <w:jc w:val="both"/>
        <w:rPr>
          <w:sz w:val="24"/>
          <w:szCs w:val="24"/>
        </w:rPr>
      </w:pPr>
      <w:r w:rsidRPr="003F4C51">
        <w:rPr>
          <w:sz w:val="24"/>
          <w:szCs w:val="24"/>
        </w:rPr>
        <w:t>2.4. Компенсационная выплата работникам, занятым  на работах с вредными и (или) опасными условиями труда производится на условиях и в порядке, установленном статьей 147 Трудового кодекса Российской Федерации.</w:t>
      </w:r>
    </w:p>
    <w:p w:rsidR="006E312A" w:rsidRPr="003F4C51" w:rsidRDefault="006E312A" w:rsidP="006E312A">
      <w:pPr>
        <w:pStyle w:val="a8"/>
        <w:shd w:val="clear" w:color="auto" w:fill="auto"/>
        <w:tabs>
          <w:tab w:val="left" w:pos="1025"/>
        </w:tabs>
        <w:spacing w:line="240" w:lineRule="auto"/>
        <w:ind w:right="62" w:firstLine="851"/>
        <w:jc w:val="both"/>
        <w:rPr>
          <w:sz w:val="24"/>
          <w:szCs w:val="24"/>
        </w:rPr>
      </w:pPr>
      <w:r w:rsidRPr="003F4C51">
        <w:rPr>
          <w:sz w:val="24"/>
          <w:szCs w:val="24"/>
        </w:rPr>
        <w:t>2.5.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6E312A" w:rsidRPr="003F4C51" w:rsidRDefault="006E312A" w:rsidP="006E312A">
      <w:pPr>
        <w:pStyle w:val="a8"/>
        <w:shd w:val="clear" w:color="auto" w:fill="auto"/>
        <w:tabs>
          <w:tab w:val="left" w:pos="1039"/>
        </w:tabs>
        <w:spacing w:line="240" w:lineRule="auto"/>
        <w:ind w:right="62" w:firstLine="851"/>
        <w:jc w:val="both"/>
        <w:rPr>
          <w:sz w:val="24"/>
          <w:szCs w:val="24"/>
        </w:rPr>
      </w:pPr>
      <w:r w:rsidRPr="003F4C51">
        <w:rPr>
          <w:sz w:val="24"/>
          <w:szCs w:val="24"/>
        </w:rPr>
        <w:t>2.6.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6E312A" w:rsidRPr="003F4C51" w:rsidRDefault="006E312A" w:rsidP="006E312A">
      <w:pPr>
        <w:pStyle w:val="a8"/>
        <w:shd w:val="clear" w:color="auto" w:fill="auto"/>
        <w:spacing w:line="240" w:lineRule="auto"/>
        <w:ind w:right="62" w:firstLine="851"/>
        <w:jc w:val="both"/>
        <w:rPr>
          <w:sz w:val="24"/>
          <w:szCs w:val="24"/>
        </w:rPr>
      </w:pPr>
      <w:r w:rsidRPr="003F4C51">
        <w:rPr>
          <w:sz w:val="24"/>
          <w:szCs w:val="24"/>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6E312A" w:rsidRPr="003F4C51" w:rsidRDefault="006E312A" w:rsidP="006E312A">
      <w:pPr>
        <w:pStyle w:val="a8"/>
        <w:shd w:val="clear" w:color="auto" w:fill="auto"/>
        <w:tabs>
          <w:tab w:val="left" w:pos="1126"/>
        </w:tabs>
        <w:spacing w:line="240" w:lineRule="auto"/>
        <w:ind w:right="62" w:firstLine="851"/>
        <w:jc w:val="both"/>
        <w:rPr>
          <w:sz w:val="24"/>
          <w:szCs w:val="24"/>
        </w:rPr>
      </w:pPr>
      <w:r w:rsidRPr="003F4C51">
        <w:rPr>
          <w:sz w:val="24"/>
          <w:szCs w:val="24"/>
        </w:rPr>
        <w:t>2.7. 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6E312A" w:rsidRPr="003F4C51" w:rsidRDefault="006E312A" w:rsidP="006E312A">
      <w:pPr>
        <w:pStyle w:val="a8"/>
        <w:shd w:val="clear" w:color="auto" w:fill="auto"/>
        <w:tabs>
          <w:tab w:val="left" w:pos="1126"/>
        </w:tabs>
        <w:spacing w:line="240" w:lineRule="auto"/>
        <w:ind w:right="62" w:firstLine="851"/>
        <w:jc w:val="both"/>
        <w:rPr>
          <w:sz w:val="24"/>
          <w:szCs w:val="24"/>
        </w:rPr>
      </w:pPr>
      <w:r w:rsidRPr="003F4C51">
        <w:rPr>
          <w:sz w:val="24"/>
          <w:szCs w:val="24"/>
        </w:rPr>
        <w:t>2.8. Компенсационная выплата за работу в ночное время устанавливается работникам на условиях и в порядке, предусмотренных статьей 96 Трудового кодекса Российской Федерации.</w:t>
      </w:r>
    </w:p>
    <w:p w:rsidR="006E312A" w:rsidRPr="003F4C51" w:rsidRDefault="006E312A" w:rsidP="006E312A">
      <w:pPr>
        <w:pStyle w:val="a8"/>
        <w:shd w:val="clear" w:color="auto" w:fill="auto"/>
        <w:spacing w:line="240" w:lineRule="auto"/>
        <w:ind w:right="62" w:firstLine="851"/>
        <w:jc w:val="both"/>
        <w:rPr>
          <w:sz w:val="24"/>
          <w:szCs w:val="24"/>
        </w:rPr>
      </w:pPr>
      <w:r w:rsidRPr="003F4C51">
        <w:rPr>
          <w:sz w:val="24"/>
          <w:szCs w:val="24"/>
        </w:rPr>
        <w:lastRenderedPageBreak/>
        <w:t>Размер выплаты определяется в соответствии со статьей 154 Трудового кодекса Российской Федерации.</w:t>
      </w:r>
    </w:p>
    <w:p w:rsidR="006E312A" w:rsidRPr="003F4C51" w:rsidRDefault="006E312A" w:rsidP="006E312A">
      <w:pPr>
        <w:pStyle w:val="a8"/>
        <w:shd w:val="clear" w:color="auto" w:fill="auto"/>
        <w:tabs>
          <w:tab w:val="left" w:pos="1039"/>
        </w:tabs>
        <w:spacing w:line="240" w:lineRule="auto"/>
        <w:ind w:right="62" w:firstLine="851"/>
        <w:jc w:val="both"/>
        <w:rPr>
          <w:sz w:val="24"/>
          <w:szCs w:val="24"/>
        </w:rPr>
      </w:pPr>
      <w:r w:rsidRPr="003F4C51">
        <w:rPr>
          <w:sz w:val="24"/>
          <w:szCs w:val="24"/>
        </w:rPr>
        <w:t>2.9. 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6E312A" w:rsidRPr="003F4C51" w:rsidRDefault="006E312A" w:rsidP="006E312A">
      <w:pPr>
        <w:pStyle w:val="a8"/>
        <w:shd w:val="clear" w:color="auto" w:fill="auto"/>
        <w:tabs>
          <w:tab w:val="left" w:pos="1145"/>
        </w:tabs>
        <w:spacing w:line="240" w:lineRule="auto"/>
        <w:ind w:right="62" w:firstLine="851"/>
        <w:jc w:val="both"/>
        <w:rPr>
          <w:sz w:val="24"/>
          <w:szCs w:val="24"/>
        </w:rPr>
      </w:pPr>
      <w:r w:rsidRPr="003F4C51">
        <w:rPr>
          <w:sz w:val="24"/>
          <w:szCs w:val="24"/>
        </w:rPr>
        <w:t>2.10. 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6E312A" w:rsidRPr="003F4C51" w:rsidRDefault="006E312A" w:rsidP="006E312A">
      <w:pPr>
        <w:pStyle w:val="a8"/>
        <w:shd w:val="clear" w:color="auto" w:fill="auto"/>
        <w:tabs>
          <w:tab w:val="left" w:pos="1183"/>
        </w:tabs>
        <w:spacing w:after="341" w:line="240" w:lineRule="auto"/>
        <w:ind w:right="62" w:firstLine="851"/>
        <w:jc w:val="both"/>
        <w:rPr>
          <w:sz w:val="24"/>
          <w:szCs w:val="24"/>
        </w:rPr>
      </w:pPr>
      <w:r w:rsidRPr="003F4C51">
        <w:rPr>
          <w:sz w:val="24"/>
          <w:szCs w:val="24"/>
        </w:rPr>
        <w:t>2.11. Компенсационная надбавка за работу в учреждениях расположенных в сельской местности, устанавливается в размере 25 процентов оклада (должностного оклада), ставки заработной платы.</w:t>
      </w:r>
    </w:p>
    <w:p w:rsidR="006E312A" w:rsidRPr="003F4C51" w:rsidRDefault="006E312A" w:rsidP="006E312A">
      <w:pPr>
        <w:pStyle w:val="a8"/>
        <w:shd w:val="clear" w:color="auto" w:fill="auto"/>
        <w:spacing w:line="240" w:lineRule="auto"/>
        <w:rPr>
          <w:b/>
          <w:sz w:val="24"/>
          <w:szCs w:val="24"/>
        </w:rPr>
      </w:pPr>
      <w:r w:rsidRPr="003F4C51">
        <w:rPr>
          <w:b/>
          <w:sz w:val="24"/>
          <w:szCs w:val="24"/>
        </w:rPr>
        <w:t>Глава 3. СТИМУЛИРУЮЩИЕ ВЫПЛАТЫ</w:t>
      </w:r>
    </w:p>
    <w:p w:rsidR="006E312A" w:rsidRPr="003F4C51" w:rsidRDefault="006E312A" w:rsidP="006E312A">
      <w:pPr>
        <w:pStyle w:val="a8"/>
        <w:shd w:val="clear" w:color="auto" w:fill="auto"/>
        <w:tabs>
          <w:tab w:val="left" w:pos="482"/>
        </w:tabs>
        <w:spacing w:line="240" w:lineRule="auto"/>
        <w:ind w:right="62" w:firstLine="851"/>
        <w:jc w:val="both"/>
        <w:rPr>
          <w:sz w:val="24"/>
          <w:szCs w:val="24"/>
        </w:rPr>
      </w:pPr>
      <w:r w:rsidRPr="003F4C51">
        <w:rPr>
          <w:sz w:val="24"/>
          <w:szCs w:val="24"/>
        </w:rPr>
        <w:t>3.1. В соответствии с настоящей главой  локальными актами об оплате труда устанавливаются стимулирующие выплаты работникам учреждений, за исключением руководителей учреждений, если иное не установлено настоящим Положением.</w:t>
      </w:r>
    </w:p>
    <w:p w:rsidR="006E312A" w:rsidRPr="003F4C51" w:rsidRDefault="006E312A" w:rsidP="006E312A">
      <w:pPr>
        <w:pStyle w:val="a8"/>
        <w:shd w:val="clear" w:color="auto" w:fill="auto"/>
        <w:spacing w:line="240" w:lineRule="auto"/>
        <w:ind w:right="62" w:firstLine="851"/>
        <w:jc w:val="both"/>
        <w:rPr>
          <w:sz w:val="24"/>
          <w:szCs w:val="24"/>
        </w:rPr>
      </w:pPr>
      <w:r w:rsidRPr="003F4C51">
        <w:rPr>
          <w:sz w:val="24"/>
          <w:szCs w:val="24"/>
        </w:rPr>
        <w:t>Устанавливаются следующие виды стимулирующих выплат:</w:t>
      </w:r>
    </w:p>
    <w:p w:rsidR="006E312A" w:rsidRPr="003F4C51" w:rsidRDefault="006E312A" w:rsidP="006E312A">
      <w:pPr>
        <w:pStyle w:val="a8"/>
        <w:shd w:val="clear" w:color="auto" w:fill="auto"/>
        <w:spacing w:line="240" w:lineRule="auto"/>
        <w:ind w:right="62" w:firstLine="851"/>
        <w:jc w:val="both"/>
        <w:rPr>
          <w:sz w:val="24"/>
          <w:szCs w:val="24"/>
        </w:rPr>
      </w:pPr>
      <w:r w:rsidRPr="003F4C51">
        <w:rPr>
          <w:sz w:val="24"/>
          <w:szCs w:val="24"/>
        </w:rPr>
        <w:t>1) за интенсивность и высокие результаты работы;</w:t>
      </w:r>
    </w:p>
    <w:p w:rsidR="006E312A" w:rsidRPr="003F4C51" w:rsidRDefault="006E312A" w:rsidP="006E312A">
      <w:pPr>
        <w:pStyle w:val="a8"/>
        <w:shd w:val="clear" w:color="auto" w:fill="auto"/>
        <w:tabs>
          <w:tab w:val="left" w:pos="858"/>
        </w:tabs>
        <w:spacing w:line="240" w:lineRule="auto"/>
        <w:ind w:left="851" w:right="62"/>
        <w:jc w:val="left"/>
        <w:rPr>
          <w:sz w:val="24"/>
          <w:szCs w:val="24"/>
        </w:rPr>
      </w:pPr>
      <w:r w:rsidRPr="003F4C51">
        <w:rPr>
          <w:sz w:val="24"/>
          <w:szCs w:val="24"/>
        </w:rPr>
        <w:t>2) за стаж непрерывной  работы;                                                                                                                                 3) за качество выполняемых работ;</w:t>
      </w:r>
    </w:p>
    <w:p w:rsidR="006E312A" w:rsidRPr="003F4C51" w:rsidRDefault="006E312A" w:rsidP="006E312A">
      <w:pPr>
        <w:pStyle w:val="a8"/>
        <w:shd w:val="clear" w:color="auto" w:fill="auto"/>
        <w:tabs>
          <w:tab w:val="left" w:pos="848"/>
        </w:tabs>
        <w:spacing w:line="240" w:lineRule="auto"/>
        <w:ind w:right="62" w:firstLine="851"/>
        <w:jc w:val="both"/>
        <w:rPr>
          <w:sz w:val="24"/>
          <w:szCs w:val="24"/>
        </w:rPr>
      </w:pPr>
      <w:r w:rsidRPr="003F4C51">
        <w:rPr>
          <w:sz w:val="24"/>
          <w:szCs w:val="24"/>
        </w:rPr>
        <w:t>4) за профессиональное развитие, степень самостоятельности работника и важности выполняемых им работ;</w:t>
      </w:r>
    </w:p>
    <w:p w:rsidR="006E312A" w:rsidRPr="003F4C51" w:rsidRDefault="006E312A" w:rsidP="006E312A">
      <w:pPr>
        <w:pStyle w:val="a8"/>
        <w:shd w:val="clear" w:color="auto" w:fill="auto"/>
        <w:tabs>
          <w:tab w:val="left" w:pos="848"/>
        </w:tabs>
        <w:spacing w:line="240" w:lineRule="auto"/>
        <w:ind w:right="62" w:firstLine="851"/>
        <w:jc w:val="both"/>
        <w:rPr>
          <w:sz w:val="24"/>
          <w:szCs w:val="24"/>
        </w:rPr>
      </w:pPr>
      <w:r w:rsidRPr="003F4C51">
        <w:rPr>
          <w:sz w:val="24"/>
          <w:szCs w:val="24"/>
        </w:rPr>
        <w:t>5) премиальные выплаты по итогам работы.</w:t>
      </w:r>
    </w:p>
    <w:p w:rsidR="006E312A" w:rsidRPr="003F4C51" w:rsidRDefault="006E312A" w:rsidP="006E312A">
      <w:pPr>
        <w:pStyle w:val="a8"/>
        <w:shd w:val="clear" w:color="auto" w:fill="auto"/>
        <w:tabs>
          <w:tab w:val="left" w:pos="1009"/>
        </w:tabs>
        <w:spacing w:line="240" w:lineRule="auto"/>
        <w:ind w:right="62" w:firstLine="851"/>
        <w:jc w:val="both"/>
        <w:rPr>
          <w:sz w:val="24"/>
          <w:szCs w:val="24"/>
        </w:rPr>
      </w:pPr>
      <w:r w:rsidRPr="003F4C51">
        <w:rPr>
          <w:sz w:val="24"/>
          <w:szCs w:val="24"/>
        </w:rPr>
        <w:t>3.2. Стимулирующие выплаты устанавливаются работникам учреждений в процентах (в коэффициентах) или в абсолютных размерах к окладам (должностным окладам)  ставкам заработной платы с учетом требований настоящего Положения.</w:t>
      </w:r>
    </w:p>
    <w:p w:rsidR="006E312A" w:rsidRPr="003F4C51" w:rsidRDefault="006E312A" w:rsidP="006E312A">
      <w:pPr>
        <w:pStyle w:val="21"/>
        <w:keepNext/>
        <w:keepLines/>
        <w:shd w:val="clear" w:color="auto" w:fill="auto"/>
        <w:tabs>
          <w:tab w:val="left" w:pos="1047"/>
        </w:tabs>
        <w:spacing w:line="240" w:lineRule="auto"/>
        <w:ind w:right="62" w:firstLine="851"/>
        <w:jc w:val="both"/>
        <w:rPr>
          <w:b w:val="0"/>
          <w:sz w:val="24"/>
          <w:szCs w:val="24"/>
        </w:rPr>
      </w:pPr>
      <w:bookmarkStart w:id="0" w:name="bookmark5"/>
      <w:r w:rsidRPr="003F4C51">
        <w:rPr>
          <w:rStyle w:val="28"/>
          <w:sz w:val="24"/>
          <w:szCs w:val="24"/>
        </w:rPr>
        <w:t>3.3. К выплатам за интенсивность и высокие результаты работы относятся следующие категории выплат:</w:t>
      </w:r>
      <w:bookmarkEnd w:id="0"/>
    </w:p>
    <w:p w:rsidR="006E312A" w:rsidRPr="003F4C51" w:rsidRDefault="006E312A" w:rsidP="006E312A">
      <w:pPr>
        <w:pStyle w:val="a8"/>
        <w:shd w:val="clear" w:color="auto" w:fill="auto"/>
        <w:tabs>
          <w:tab w:val="left" w:pos="937"/>
        </w:tabs>
        <w:spacing w:line="240" w:lineRule="auto"/>
        <w:ind w:right="62" w:firstLine="851"/>
        <w:jc w:val="both"/>
        <w:rPr>
          <w:sz w:val="24"/>
          <w:szCs w:val="24"/>
        </w:rPr>
      </w:pPr>
      <w:r w:rsidRPr="003F4C51">
        <w:rPr>
          <w:sz w:val="24"/>
          <w:szCs w:val="24"/>
        </w:rPr>
        <w:t>1) выплата работникам учреждений, должности которых согласно Приложению 2 к настоящему Положению включены в перечень должностей работников библиотек, учреждений клубного типа, за репетиционную нагрузку - в размере не менее 5  процентов;</w:t>
      </w:r>
    </w:p>
    <w:p w:rsidR="00BA4E24" w:rsidRPr="00BA4E24" w:rsidRDefault="00BA4E24" w:rsidP="00BA4E24">
      <w:pPr>
        <w:pStyle w:val="a8"/>
        <w:tabs>
          <w:tab w:val="left" w:pos="937"/>
        </w:tabs>
        <w:spacing w:line="100" w:lineRule="atLeast"/>
        <w:ind w:right="62" w:firstLine="851"/>
        <w:jc w:val="both"/>
        <w:rPr>
          <w:sz w:val="24"/>
          <w:szCs w:val="24"/>
        </w:rPr>
      </w:pPr>
      <w:r w:rsidRPr="00A666D9">
        <w:rPr>
          <w:sz w:val="24"/>
          <w:szCs w:val="24"/>
        </w:rPr>
        <w:t>2) выплата работникам учреждений, должности которых включены в Приложение 2 к настоящему Положению, за выполнение больших объемов работ - в размере не менее 10 процентов. Общий объем работ определяется  с учетом годового плана работы казенного учреждения.</w:t>
      </w:r>
    </w:p>
    <w:p w:rsidR="006E312A" w:rsidRPr="003F4C51" w:rsidRDefault="006E312A" w:rsidP="006E312A">
      <w:pPr>
        <w:pStyle w:val="aa"/>
        <w:spacing w:line="240" w:lineRule="auto"/>
        <w:ind w:left="0" w:right="62" w:firstLine="851"/>
        <w:jc w:val="both"/>
        <w:rPr>
          <w:rFonts w:ascii="Times New Roman" w:eastAsia="Arial Unicode MS" w:hAnsi="Times New Roman"/>
          <w:sz w:val="24"/>
          <w:szCs w:val="24"/>
        </w:rPr>
      </w:pPr>
      <w:r w:rsidRPr="003F4C51">
        <w:rPr>
          <w:rFonts w:ascii="Times New Roman" w:eastAsia="Arial Unicode MS" w:hAnsi="Times New Roman"/>
          <w:sz w:val="24"/>
          <w:szCs w:val="24"/>
        </w:rPr>
        <w:t>3) выплата за организацию и проведение мероприятий, включенных в федеральные, областные целевые программы - в размере не менее 10 процентов;</w:t>
      </w:r>
    </w:p>
    <w:p w:rsidR="006E312A" w:rsidRPr="003F4C51" w:rsidRDefault="006E312A" w:rsidP="006E312A">
      <w:pPr>
        <w:pStyle w:val="aa"/>
        <w:spacing w:line="240" w:lineRule="auto"/>
        <w:ind w:left="0" w:right="62" w:firstLine="851"/>
        <w:jc w:val="both"/>
        <w:rPr>
          <w:rFonts w:ascii="Times New Roman" w:hAnsi="Times New Roman"/>
          <w:sz w:val="24"/>
          <w:szCs w:val="24"/>
        </w:rPr>
      </w:pPr>
      <w:r w:rsidRPr="003F4C51">
        <w:rPr>
          <w:rFonts w:ascii="Times New Roman" w:eastAsia="Arial Unicode MS" w:hAnsi="Times New Roman"/>
          <w:sz w:val="24"/>
          <w:szCs w:val="24"/>
        </w:rPr>
        <w:t xml:space="preserve">4) </w:t>
      </w:r>
      <w:r w:rsidRPr="003F4C51">
        <w:rPr>
          <w:rFonts w:ascii="Times New Roman" w:hAnsi="Times New Roman"/>
          <w:sz w:val="24"/>
          <w:szCs w:val="24"/>
        </w:rPr>
        <w:t>выплата 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учреждений, предусмотренной уставом, сценическо-постановочных средств, библиотечного имущества, оборудования, транспортных средств - в размере не менее 10 процентов;</w:t>
      </w:r>
    </w:p>
    <w:p w:rsidR="00BA4E24" w:rsidRDefault="006E312A" w:rsidP="00BA4E24">
      <w:pPr>
        <w:pStyle w:val="aa"/>
        <w:spacing w:line="240" w:lineRule="auto"/>
        <w:ind w:left="0" w:right="62" w:firstLine="851"/>
        <w:jc w:val="both"/>
        <w:rPr>
          <w:rFonts w:ascii="Times New Roman" w:hAnsi="Times New Roman"/>
          <w:sz w:val="24"/>
          <w:szCs w:val="24"/>
        </w:rPr>
      </w:pPr>
      <w:r w:rsidRPr="003F4C51">
        <w:rPr>
          <w:rFonts w:ascii="Times New Roman" w:hAnsi="Times New Roman"/>
          <w:sz w:val="24"/>
          <w:szCs w:val="24"/>
        </w:rPr>
        <w:t>5) выплата за создание условий для реализации национально - культурных прав граждан Российской Федерации, проживающих на территории Иркутской области,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 в размере не менее 10 процентов;</w:t>
      </w:r>
    </w:p>
    <w:p w:rsidR="00BA4E24" w:rsidRPr="00BA4E24" w:rsidRDefault="00BA4E24" w:rsidP="00BA4E24">
      <w:pPr>
        <w:pStyle w:val="aa"/>
        <w:spacing w:line="240" w:lineRule="auto"/>
        <w:ind w:left="0" w:right="62" w:firstLine="851"/>
        <w:jc w:val="both"/>
        <w:rPr>
          <w:rFonts w:ascii="Times New Roman" w:hAnsi="Times New Roman"/>
          <w:sz w:val="24"/>
          <w:szCs w:val="24"/>
        </w:rPr>
      </w:pPr>
      <w:r w:rsidRPr="00A666D9">
        <w:rPr>
          <w:rFonts w:ascii="Times New Roman" w:hAnsi="Times New Roman"/>
          <w:sz w:val="24"/>
          <w:szCs w:val="24"/>
        </w:rPr>
        <w:t>6) выплата за выполнение особо важных, сложных и срочных работ - в размере не менее 10 процентов.</w:t>
      </w:r>
    </w:p>
    <w:p w:rsidR="00BA4E24" w:rsidRPr="00A666D9" w:rsidRDefault="00BA4E24" w:rsidP="00BA4E24">
      <w:pPr>
        <w:spacing w:after="0" w:line="240" w:lineRule="auto"/>
        <w:ind w:firstLine="708"/>
        <w:jc w:val="both"/>
        <w:rPr>
          <w:rFonts w:ascii="Times New Roman" w:hAnsi="Times New Roman"/>
          <w:sz w:val="24"/>
          <w:szCs w:val="24"/>
        </w:rPr>
      </w:pPr>
      <w:r w:rsidRPr="00A666D9">
        <w:rPr>
          <w:rFonts w:ascii="Times New Roman" w:hAnsi="Times New Roman"/>
          <w:sz w:val="24"/>
          <w:szCs w:val="24"/>
        </w:rPr>
        <w:t>При установлении указанной в настоящем подпункте выплаты учитываются:</w:t>
      </w:r>
    </w:p>
    <w:p w:rsidR="00BA4E24" w:rsidRPr="00A666D9" w:rsidRDefault="00BA4E24" w:rsidP="00BA4E24">
      <w:pPr>
        <w:spacing w:after="0" w:line="240" w:lineRule="auto"/>
        <w:ind w:firstLine="708"/>
        <w:jc w:val="both"/>
        <w:rPr>
          <w:rFonts w:ascii="Times New Roman" w:hAnsi="Times New Roman"/>
          <w:sz w:val="24"/>
          <w:szCs w:val="24"/>
        </w:rPr>
      </w:pPr>
      <w:r w:rsidRPr="00A666D9">
        <w:rPr>
          <w:rFonts w:ascii="Times New Roman" w:hAnsi="Times New Roman"/>
          <w:sz w:val="24"/>
          <w:szCs w:val="24"/>
        </w:rPr>
        <w:t xml:space="preserve">сложность подготавливаемых планово-отчетных документов, документов по информационным запросам, обращением граждан, в том числе, если подготовка документа связана с составлением дополнительных запросов в иные организации, применением </w:t>
      </w:r>
      <w:r w:rsidRPr="00A666D9">
        <w:rPr>
          <w:rFonts w:ascii="Times New Roman" w:hAnsi="Times New Roman"/>
          <w:sz w:val="24"/>
          <w:szCs w:val="24"/>
        </w:rPr>
        <w:lastRenderedPageBreak/>
        <w:t>нормативных правовых актов, использованием отчетных или аналитических показателей, проведением работ по поиску и копированию архивных документов;</w:t>
      </w:r>
    </w:p>
    <w:p w:rsidR="00BA4E24" w:rsidRPr="00A666D9" w:rsidRDefault="00BA4E24" w:rsidP="00BA4E24">
      <w:pPr>
        <w:spacing w:after="0" w:line="240" w:lineRule="auto"/>
        <w:ind w:firstLine="708"/>
        <w:jc w:val="both"/>
        <w:rPr>
          <w:rFonts w:ascii="Times New Roman" w:hAnsi="Times New Roman"/>
          <w:sz w:val="24"/>
          <w:szCs w:val="24"/>
        </w:rPr>
      </w:pPr>
      <w:r w:rsidRPr="00A666D9">
        <w:rPr>
          <w:rFonts w:ascii="Times New Roman" w:hAnsi="Times New Roman"/>
          <w:sz w:val="24"/>
          <w:szCs w:val="24"/>
        </w:rPr>
        <w:t>выплата за работу с муниципальными образованиями Зиминского района, в том числе при организации научной и методической работы в сфере музейного и библиотечного дела, координирования деятельности библиотек и культурно-досуговых учреждений сельских поселений Зиминского района, проведении конкурсных мероприятий, гастролей и выставок в муниципальных образованиях Зиминского района;</w:t>
      </w:r>
    </w:p>
    <w:p w:rsidR="00BA4E24" w:rsidRPr="00A666D9" w:rsidRDefault="00BA4E24" w:rsidP="00BA4E24">
      <w:pPr>
        <w:spacing w:after="0" w:line="240" w:lineRule="auto"/>
        <w:ind w:firstLine="708"/>
        <w:jc w:val="both"/>
        <w:rPr>
          <w:rFonts w:ascii="Times New Roman" w:hAnsi="Times New Roman"/>
          <w:sz w:val="24"/>
          <w:szCs w:val="24"/>
        </w:rPr>
      </w:pPr>
      <w:r w:rsidRPr="00A666D9">
        <w:rPr>
          <w:rFonts w:ascii="Times New Roman" w:hAnsi="Times New Roman"/>
          <w:sz w:val="24"/>
          <w:szCs w:val="24"/>
        </w:rPr>
        <w:t>работа по обеспечению оперативного и (или) непрерывного обслуживания зданий и помещений, закрепленных за учреждениями,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 государства;</w:t>
      </w:r>
    </w:p>
    <w:p w:rsidR="00BA4E24" w:rsidRPr="00A666D9" w:rsidRDefault="00BA4E24" w:rsidP="00BA4E24">
      <w:pPr>
        <w:spacing w:after="0" w:line="240" w:lineRule="auto"/>
        <w:ind w:firstLine="708"/>
        <w:jc w:val="both"/>
        <w:rPr>
          <w:rFonts w:ascii="Times New Roman" w:hAnsi="Times New Roman"/>
          <w:sz w:val="24"/>
          <w:szCs w:val="24"/>
        </w:rPr>
      </w:pPr>
      <w:r w:rsidRPr="00A666D9">
        <w:rPr>
          <w:rFonts w:ascii="Times New Roman" w:hAnsi="Times New Roman"/>
          <w:sz w:val="24"/>
          <w:szCs w:val="24"/>
        </w:rPr>
        <w:t>подготовка документов по проверкам контролирующих органов;</w:t>
      </w:r>
    </w:p>
    <w:p w:rsidR="00BA4E24" w:rsidRPr="00A666D9" w:rsidRDefault="00BA4E24" w:rsidP="00BA4E24">
      <w:pPr>
        <w:spacing w:after="0" w:line="240" w:lineRule="auto"/>
        <w:ind w:firstLine="708"/>
        <w:jc w:val="both"/>
        <w:rPr>
          <w:rFonts w:ascii="Times New Roman" w:hAnsi="Times New Roman"/>
          <w:sz w:val="24"/>
          <w:szCs w:val="24"/>
        </w:rPr>
      </w:pPr>
      <w:r w:rsidRPr="00A666D9">
        <w:rPr>
          <w:rFonts w:ascii="Times New Roman" w:hAnsi="Times New Roman"/>
          <w:sz w:val="24"/>
          <w:szCs w:val="24"/>
        </w:rPr>
        <w:t>подготовка и предоставление сводной аналитической информации в сфере культуры: по поручениям и запросам органов государственной власти, по реализации национальных проектов и государственных программ, по выполнению дорожных карт.</w:t>
      </w:r>
    </w:p>
    <w:p w:rsidR="00BA4E24" w:rsidRPr="003F4C51" w:rsidRDefault="00BA4E24" w:rsidP="00BA4E24">
      <w:pPr>
        <w:pStyle w:val="a8"/>
        <w:shd w:val="clear" w:color="auto" w:fill="auto"/>
        <w:tabs>
          <w:tab w:val="left" w:pos="1092"/>
        </w:tabs>
        <w:spacing w:line="240" w:lineRule="auto"/>
        <w:ind w:right="62" w:firstLine="851"/>
        <w:jc w:val="both"/>
        <w:rPr>
          <w:sz w:val="24"/>
          <w:szCs w:val="24"/>
        </w:rPr>
      </w:pPr>
    </w:p>
    <w:p w:rsidR="006E312A" w:rsidRPr="003F4C51" w:rsidRDefault="00A60A93" w:rsidP="00A60A93">
      <w:pPr>
        <w:pStyle w:val="410"/>
        <w:shd w:val="clear" w:color="auto" w:fill="auto"/>
        <w:tabs>
          <w:tab w:val="left" w:pos="1019"/>
        </w:tabs>
        <w:spacing w:line="240" w:lineRule="auto"/>
        <w:ind w:right="62" w:firstLine="0"/>
        <w:rPr>
          <w:b w:val="0"/>
          <w:sz w:val="24"/>
          <w:szCs w:val="24"/>
        </w:rPr>
      </w:pPr>
      <w:r>
        <w:rPr>
          <w:rFonts w:eastAsia="Times New Roman"/>
          <w:b w:val="0"/>
          <w:bCs w:val="0"/>
          <w:sz w:val="24"/>
          <w:szCs w:val="24"/>
          <w:lang w:eastAsia="ru-RU"/>
        </w:rPr>
        <w:t xml:space="preserve">            </w:t>
      </w:r>
      <w:r w:rsidR="006E312A" w:rsidRPr="003F4C51">
        <w:rPr>
          <w:rStyle w:val="42"/>
          <w:sz w:val="24"/>
          <w:szCs w:val="24"/>
        </w:rPr>
        <w:t>3.4. К стимулирующим выплатам за стаж непрерывной  работы относятся следующие категории выплат:</w:t>
      </w:r>
    </w:p>
    <w:p w:rsidR="00E21042" w:rsidRPr="002309B8" w:rsidRDefault="00E21042" w:rsidP="00E21042">
      <w:pPr>
        <w:autoSpaceDE w:val="0"/>
        <w:autoSpaceDN w:val="0"/>
        <w:adjustRightInd w:val="0"/>
        <w:spacing w:after="0" w:line="240" w:lineRule="auto"/>
        <w:ind w:right="62" w:firstLine="851"/>
        <w:jc w:val="both"/>
        <w:rPr>
          <w:rFonts w:ascii="Times New Roman" w:hAnsi="Times New Roman"/>
          <w:sz w:val="24"/>
          <w:szCs w:val="24"/>
        </w:rPr>
      </w:pPr>
      <w:r w:rsidRPr="002309B8">
        <w:rPr>
          <w:rFonts w:ascii="Times New Roman" w:hAnsi="Times New Roman"/>
          <w:sz w:val="24"/>
          <w:szCs w:val="24"/>
        </w:rPr>
        <w:t>1) выплата за выслугу лет – в размере от 10  до 30 %.</w:t>
      </w:r>
    </w:p>
    <w:tbl>
      <w:tblPr>
        <w:tblW w:w="9210" w:type="dxa"/>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3969"/>
        <w:gridCol w:w="5241"/>
      </w:tblGrid>
      <w:tr w:rsidR="00E21042" w:rsidRPr="002309B8" w:rsidTr="00647845">
        <w:trPr>
          <w:tblCellSpacing w:w="0" w:type="dxa"/>
        </w:trPr>
        <w:tc>
          <w:tcPr>
            <w:tcW w:w="3969" w:type="dxa"/>
            <w:tcBorders>
              <w:top w:val="single" w:sz="4" w:space="0" w:color="auto"/>
              <w:left w:val="single" w:sz="4" w:space="0" w:color="auto"/>
              <w:bottom w:val="single" w:sz="4" w:space="0" w:color="auto"/>
              <w:right w:val="single" w:sz="4" w:space="0" w:color="auto"/>
            </w:tcBorders>
            <w:vAlign w:val="center"/>
          </w:tcPr>
          <w:p w:rsidR="00E21042" w:rsidRPr="002309B8" w:rsidRDefault="00E21042" w:rsidP="00647845">
            <w:pPr>
              <w:spacing w:after="0" w:line="240" w:lineRule="auto"/>
              <w:jc w:val="center"/>
              <w:rPr>
                <w:rFonts w:ascii="Times New Roman" w:hAnsi="Times New Roman"/>
                <w:b/>
                <w:bCs/>
                <w:sz w:val="24"/>
                <w:szCs w:val="24"/>
              </w:rPr>
            </w:pPr>
            <w:r w:rsidRPr="002309B8">
              <w:rPr>
                <w:rFonts w:ascii="Times New Roman" w:hAnsi="Times New Roman"/>
                <w:b/>
                <w:bCs/>
                <w:sz w:val="24"/>
                <w:szCs w:val="24"/>
              </w:rPr>
              <w:t>Стаж работы</w:t>
            </w:r>
          </w:p>
        </w:tc>
        <w:tc>
          <w:tcPr>
            <w:tcW w:w="5241" w:type="dxa"/>
            <w:tcBorders>
              <w:top w:val="single" w:sz="4" w:space="0" w:color="auto"/>
              <w:left w:val="single" w:sz="4" w:space="0" w:color="auto"/>
              <w:bottom w:val="single" w:sz="4" w:space="0" w:color="auto"/>
              <w:right w:val="single" w:sz="4" w:space="0" w:color="auto"/>
            </w:tcBorders>
            <w:vAlign w:val="center"/>
          </w:tcPr>
          <w:p w:rsidR="00E21042" w:rsidRPr="002309B8" w:rsidRDefault="00E21042" w:rsidP="00647845">
            <w:pPr>
              <w:spacing w:after="0" w:line="240" w:lineRule="auto"/>
              <w:jc w:val="center"/>
              <w:rPr>
                <w:rFonts w:ascii="Times New Roman" w:hAnsi="Times New Roman"/>
                <w:b/>
                <w:bCs/>
                <w:sz w:val="24"/>
                <w:szCs w:val="24"/>
              </w:rPr>
            </w:pPr>
            <w:r w:rsidRPr="002309B8">
              <w:rPr>
                <w:rFonts w:ascii="Times New Roman" w:hAnsi="Times New Roman"/>
                <w:b/>
                <w:bCs/>
                <w:sz w:val="24"/>
                <w:szCs w:val="24"/>
              </w:rPr>
              <w:t>Размер (в процентах к должностному окладу)</w:t>
            </w:r>
          </w:p>
        </w:tc>
      </w:tr>
      <w:tr w:rsidR="00E21042" w:rsidRPr="002309B8" w:rsidTr="00647845">
        <w:trPr>
          <w:tblCellSpacing w:w="0" w:type="dxa"/>
        </w:trPr>
        <w:tc>
          <w:tcPr>
            <w:tcW w:w="3969" w:type="dxa"/>
            <w:tcBorders>
              <w:top w:val="single" w:sz="4" w:space="0" w:color="auto"/>
              <w:left w:val="single" w:sz="4" w:space="0" w:color="auto"/>
              <w:bottom w:val="single" w:sz="4" w:space="0" w:color="auto"/>
              <w:right w:val="single" w:sz="4" w:space="0" w:color="auto"/>
            </w:tcBorders>
            <w:vAlign w:val="center"/>
          </w:tcPr>
          <w:p w:rsidR="00E21042" w:rsidRPr="002309B8" w:rsidRDefault="00E21042" w:rsidP="00647845">
            <w:pPr>
              <w:spacing w:after="0" w:line="240" w:lineRule="auto"/>
              <w:jc w:val="center"/>
              <w:rPr>
                <w:rFonts w:ascii="Times New Roman" w:hAnsi="Times New Roman"/>
                <w:sz w:val="24"/>
                <w:szCs w:val="24"/>
              </w:rPr>
            </w:pPr>
            <w:r w:rsidRPr="002309B8">
              <w:rPr>
                <w:rFonts w:ascii="Times New Roman" w:hAnsi="Times New Roman"/>
                <w:sz w:val="24"/>
                <w:szCs w:val="24"/>
              </w:rPr>
              <w:t>от 1 до 5 лет</w:t>
            </w:r>
          </w:p>
        </w:tc>
        <w:tc>
          <w:tcPr>
            <w:tcW w:w="5241" w:type="dxa"/>
            <w:tcBorders>
              <w:top w:val="single" w:sz="4" w:space="0" w:color="auto"/>
              <w:left w:val="single" w:sz="4" w:space="0" w:color="auto"/>
              <w:bottom w:val="single" w:sz="4" w:space="0" w:color="auto"/>
              <w:right w:val="single" w:sz="4" w:space="0" w:color="auto"/>
            </w:tcBorders>
            <w:vAlign w:val="center"/>
          </w:tcPr>
          <w:p w:rsidR="00E21042" w:rsidRPr="002309B8" w:rsidRDefault="00E21042" w:rsidP="00647845">
            <w:pPr>
              <w:spacing w:after="0" w:line="240" w:lineRule="auto"/>
              <w:jc w:val="center"/>
              <w:rPr>
                <w:rFonts w:ascii="Times New Roman" w:hAnsi="Times New Roman"/>
                <w:sz w:val="24"/>
                <w:szCs w:val="24"/>
              </w:rPr>
            </w:pPr>
            <w:r w:rsidRPr="002309B8">
              <w:rPr>
                <w:rFonts w:ascii="Times New Roman" w:hAnsi="Times New Roman"/>
                <w:sz w:val="24"/>
                <w:szCs w:val="24"/>
              </w:rPr>
              <w:t>10</w:t>
            </w:r>
          </w:p>
        </w:tc>
      </w:tr>
      <w:tr w:rsidR="00E21042" w:rsidRPr="002309B8" w:rsidTr="00647845">
        <w:trPr>
          <w:tblCellSpacing w:w="0" w:type="dxa"/>
        </w:trPr>
        <w:tc>
          <w:tcPr>
            <w:tcW w:w="3969" w:type="dxa"/>
            <w:tcBorders>
              <w:top w:val="single" w:sz="4" w:space="0" w:color="auto"/>
              <w:left w:val="single" w:sz="4" w:space="0" w:color="auto"/>
              <w:bottom w:val="single" w:sz="4" w:space="0" w:color="auto"/>
              <w:right w:val="single" w:sz="4" w:space="0" w:color="auto"/>
            </w:tcBorders>
            <w:vAlign w:val="center"/>
          </w:tcPr>
          <w:p w:rsidR="00E21042" w:rsidRPr="002309B8" w:rsidRDefault="00E21042" w:rsidP="00647845">
            <w:pPr>
              <w:spacing w:after="0" w:line="240" w:lineRule="auto"/>
              <w:jc w:val="center"/>
              <w:rPr>
                <w:rFonts w:ascii="Times New Roman" w:hAnsi="Times New Roman"/>
                <w:sz w:val="24"/>
                <w:szCs w:val="24"/>
              </w:rPr>
            </w:pPr>
            <w:r w:rsidRPr="002309B8">
              <w:rPr>
                <w:rFonts w:ascii="Times New Roman" w:hAnsi="Times New Roman"/>
                <w:sz w:val="24"/>
                <w:szCs w:val="24"/>
              </w:rPr>
              <w:t>от 5 до 10 лет</w:t>
            </w:r>
          </w:p>
        </w:tc>
        <w:tc>
          <w:tcPr>
            <w:tcW w:w="5241" w:type="dxa"/>
            <w:tcBorders>
              <w:top w:val="single" w:sz="4" w:space="0" w:color="auto"/>
              <w:left w:val="single" w:sz="4" w:space="0" w:color="auto"/>
              <w:bottom w:val="single" w:sz="4" w:space="0" w:color="auto"/>
              <w:right w:val="single" w:sz="4" w:space="0" w:color="auto"/>
            </w:tcBorders>
            <w:vAlign w:val="center"/>
          </w:tcPr>
          <w:p w:rsidR="00E21042" w:rsidRPr="002309B8" w:rsidRDefault="00E21042" w:rsidP="00647845">
            <w:pPr>
              <w:spacing w:after="0" w:line="240" w:lineRule="auto"/>
              <w:jc w:val="center"/>
              <w:rPr>
                <w:rFonts w:ascii="Times New Roman" w:hAnsi="Times New Roman"/>
                <w:sz w:val="24"/>
                <w:szCs w:val="24"/>
              </w:rPr>
            </w:pPr>
            <w:r w:rsidRPr="002309B8">
              <w:rPr>
                <w:rFonts w:ascii="Times New Roman" w:hAnsi="Times New Roman"/>
                <w:sz w:val="24"/>
                <w:szCs w:val="24"/>
              </w:rPr>
              <w:t>20</w:t>
            </w:r>
          </w:p>
        </w:tc>
      </w:tr>
      <w:tr w:rsidR="00E21042" w:rsidRPr="002309B8" w:rsidTr="00647845">
        <w:trPr>
          <w:tblCellSpacing w:w="0" w:type="dxa"/>
        </w:trPr>
        <w:tc>
          <w:tcPr>
            <w:tcW w:w="3969" w:type="dxa"/>
            <w:tcBorders>
              <w:top w:val="single" w:sz="4" w:space="0" w:color="auto"/>
              <w:left w:val="single" w:sz="4" w:space="0" w:color="auto"/>
              <w:bottom w:val="single" w:sz="4" w:space="0" w:color="auto"/>
              <w:right w:val="single" w:sz="4" w:space="0" w:color="auto"/>
            </w:tcBorders>
            <w:vAlign w:val="center"/>
          </w:tcPr>
          <w:p w:rsidR="00E21042" w:rsidRPr="002309B8" w:rsidRDefault="00E21042" w:rsidP="00647845">
            <w:pPr>
              <w:spacing w:after="0" w:line="240" w:lineRule="auto"/>
              <w:jc w:val="center"/>
              <w:rPr>
                <w:rFonts w:ascii="Times New Roman" w:hAnsi="Times New Roman"/>
                <w:sz w:val="24"/>
                <w:szCs w:val="24"/>
              </w:rPr>
            </w:pPr>
            <w:r w:rsidRPr="002309B8">
              <w:rPr>
                <w:rFonts w:ascii="Times New Roman" w:hAnsi="Times New Roman"/>
                <w:sz w:val="24"/>
                <w:szCs w:val="24"/>
              </w:rPr>
              <w:t>Свыше 10 лет</w:t>
            </w:r>
          </w:p>
        </w:tc>
        <w:tc>
          <w:tcPr>
            <w:tcW w:w="5241" w:type="dxa"/>
            <w:tcBorders>
              <w:top w:val="single" w:sz="4" w:space="0" w:color="auto"/>
              <w:left w:val="single" w:sz="4" w:space="0" w:color="auto"/>
              <w:bottom w:val="single" w:sz="4" w:space="0" w:color="auto"/>
              <w:right w:val="single" w:sz="4" w:space="0" w:color="auto"/>
            </w:tcBorders>
            <w:vAlign w:val="center"/>
          </w:tcPr>
          <w:p w:rsidR="00E21042" w:rsidRPr="002309B8" w:rsidRDefault="00E21042" w:rsidP="00647845">
            <w:pPr>
              <w:spacing w:after="0" w:line="240" w:lineRule="auto"/>
              <w:jc w:val="center"/>
              <w:rPr>
                <w:rFonts w:ascii="Times New Roman" w:hAnsi="Times New Roman"/>
                <w:sz w:val="24"/>
                <w:szCs w:val="24"/>
              </w:rPr>
            </w:pPr>
            <w:r w:rsidRPr="002309B8">
              <w:rPr>
                <w:rFonts w:ascii="Times New Roman" w:hAnsi="Times New Roman"/>
                <w:sz w:val="24"/>
                <w:szCs w:val="24"/>
              </w:rPr>
              <w:t>30</w:t>
            </w:r>
          </w:p>
        </w:tc>
      </w:tr>
    </w:tbl>
    <w:p w:rsidR="00E21042" w:rsidRPr="002309B8" w:rsidRDefault="00E21042" w:rsidP="00E21042">
      <w:pPr>
        <w:autoSpaceDE w:val="0"/>
        <w:autoSpaceDN w:val="0"/>
        <w:adjustRightInd w:val="0"/>
        <w:spacing w:after="0" w:line="240" w:lineRule="auto"/>
        <w:ind w:right="62" w:firstLine="851"/>
        <w:jc w:val="both"/>
        <w:rPr>
          <w:rFonts w:ascii="Times New Roman" w:hAnsi="Times New Roman"/>
          <w:sz w:val="24"/>
          <w:szCs w:val="24"/>
        </w:rPr>
      </w:pPr>
    </w:p>
    <w:p w:rsidR="00E21042" w:rsidRPr="002309B8" w:rsidRDefault="00E21042" w:rsidP="00E21042">
      <w:pPr>
        <w:autoSpaceDE w:val="0"/>
        <w:autoSpaceDN w:val="0"/>
        <w:adjustRightInd w:val="0"/>
        <w:spacing w:after="0" w:line="240" w:lineRule="auto"/>
        <w:ind w:right="62" w:firstLine="851"/>
        <w:jc w:val="both"/>
        <w:rPr>
          <w:rFonts w:ascii="Times New Roman" w:hAnsi="Times New Roman"/>
          <w:sz w:val="24"/>
          <w:szCs w:val="24"/>
        </w:rPr>
      </w:pPr>
      <w:r w:rsidRPr="002309B8">
        <w:rPr>
          <w:rFonts w:ascii="Times New Roman" w:hAnsi="Times New Roman"/>
          <w:sz w:val="24"/>
          <w:szCs w:val="24"/>
        </w:rPr>
        <w:t>Выслугой лет считается наличие у работника Учреждения стажа трудовой деятельности, который в соответствии с законодательством влечет предоставление работнику определенных льгот и преимуществ.</w:t>
      </w:r>
    </w:p>
    <w:p w:rsidR="00E21042" w:rsidRPr="002309B8" w:rsidRDefault="00E21042" w:rsidP="00E21042">
      <w:pPr>
        <w:autoSpaceDE w:val="0"/>
        <w:autoSpaceDN w:val="0"/>
        <w:adjustRightInd w:val="0"/>
        <w:spacing w:after="0" w:line="240" w:lineRule="auto"/>
        <w:ind w:right="62" w:firstLine="851"/>
        <w:jc w:val="both"/>
        <w:rPr>
          <w:rFonts w:ascii="Times New Roman" w:hAnsi="Times New Roman"/>
          <w:sz w:val="24"/>
          <w:szCs w:val="24"/>
        </w:rPr>
      </w:pPr>
      <w:r w:rsidRPr="002309B8">
        <w:rPr>
          <w:rFonts w:ascii="Times New Roman" w:hAnsi="Times New Roman"/>
          <w:sz w:val="24"/>
          <w:szCs w:val="24"/>
        </w:rPr>
        <w:t>В стаж работы руководителя и работников основного и вспомогательного персонала Учреждения, дающий право на установление ежемесячной надбавки за выслугу лет, засчитывается,  период работы в Учреждении, а так же иные периоды работы на аналогичных должностях, опыт и знания по которым необходимы для выполнения должностных обязанностей. Решение о включении иных периодов в стаж работы, дающий право на получение надбавки работникам Учреждения, принимается руководителем, на основании  Положения о комиссии по установлению стажа работы, дающего права на стимулирующие выплаты, за выслугу лет работн</w:t>
      </w:r>
      <w:r w:rsidR="003559E3">
        <w:rPr>
          <w:rFonts w:ascii="Times New Roman" w:hAnsi="Times New Roman"/>
          <w:sz w:val="24"/>
          <w:szCs w:val="24"/>
        </w:rPr>
        <w:t>икам Учреждения</w:t>
      </w:r>
      <w:r w:rsidRPr="002309B8">
        <w:rPr>
          <w:rFonts w:ascii="Times New Roman" w:hAnsi="Times New Roman"/>
          <w:sz w:val="24"/>
          <w:szCs w:val="24"/>
        </w:rPr>
        <w:t>, а  в отношении руководителя – локальным нормативным актом  Учредителя.</w:t>
      </w:r>
    </w:p>
    <w:p w:rsidR="00E21042" w:rsidRPr="002309B8" w:rsidRDefault="00E21042" w:rsidP="00E21042">
      <w:pPr>
        <w:autoSpaceDE w:val="0"/>
        <w:autoSpaceDN w:val="0"/>
        <w:adjustRightInd w:val="0"/>
        <w:spacing w:after="0" w:line="240" w:lineRule="auto"/>
        <w:ind w:right="62" w:firstLine="851"/>
        <w:jc w:val="both"/>
        <w:rPr>
          <w:rFonts w:ascii="Times New Roman" w:hAnsi="Times New Roman"/>
          <w:sz w:val="24"/>
          <w:szCs w:val="24"/>
        </w:rPr>
      </w:pPr>
      <w:r w:rsidRPr="002309B8">
        <w:rPr>
          <w:rFonts w:ascii="Times New Roman" w:hAnsi="Times New Roman"/>
          <w:sz w:val="24"/>
          <w:szCs w:val="24"/>
        </w:rPr>
        <w:t>Периоды, учитываемые при исчислении стажа работы, дающие право на установление ежемесячной надбавки за выслугу лет, устанавливаются в календарной исчислении и суммируются.</w:t>
      </w:r>
    </w:p>
    <w:p w:rsidR="00E21042" w:rsidRPr="002309B8" w:rsidRDefault="00E21042" w:rsidP="00E21042">
      <w:pPr>
        <w:autoSpaceDE w:val="0"/>
        <w:autoSpaceDN w:val="0"/>
        <w:adjustRightInd w:val="0"/>
        <w:spacing w:after="0" w:line="240" w:lineRule="auto"/>
        <w:ind w:right="62" w:firstLine="851"/>
        <w:jc w:val="both"/>
        <w:rPr>
          <w:rFonts w:ascii="Times New Roman" w:hAnsi="Times New Roman"/>
          <w:sz w:val="24"/>
          <w:szCs w:val="24"/>
        </w:rPr>
      </w:pPr>
      <w:r w:rsidRPr="002309B8">
        <w:rPr>
          <w:rFonts w:ascii="Times New Roman" w:hAnsi="Times New Roman"/>
          <w:sz w:val="24"/>
          <w:szCs w:val="24"/>
        </w:rPr>
        <w:t>Основным документов для определения стажа работы, дающего право на получение ежемесячной надбавки за выслугу лет, является трудовая книжка.</w:t>
      </w:r>
    </w:p>
    <w:p w:rsidR="00E21042" w:rsidRPr="002309B8" w:rsidRDefault="00E21042" w:rsidP="00E21042">
      <w:pPr>
        <w:autoSpaceDE w:val="0"/>
        <w:autoSpaceDN w:val="0"/>
        <w:adjustRightInd w:val="0"/>
        <w:spacing w:after="0" w:line="240" w:lineRule="auto"/>
        <w:ind w:right="62" w:firstLine="851"/>
        <w:jc w:val="both"/>
        <w:rPr>
          <w:rFonts w:ascii="Times New Roman" w:hAnsi="Times New Roman"/>
          <w:sz w:val="24"/>
          <w:szCs w:val="24"/>
        </w:rPr>
      </w:pPr>
      <w:r w:rsidRPr="002309B8">
        <w:rPr>
          <w:rFonts w:ascii="Times New Roman" w:hAnsi="Times New Roman"/>
          <w:sz w:val="24"/>
          <w:szCs w:val="24"/>
        </w:rPr>
        <w:t>В подтверждение стажа работы руководителем и работниками могут быть представлены так же иные документы, удостоверяющие наличие стажа работы, дающие право на получение ежемесячной надбавки за выслугу лет.</w:t>
      </w:r>
    </w:p>
    <w:p w:rsidR="00E21042" w:rsidRPr="002309B8" w:rsidRDefault="00E21042" w:rsidP="00E21042">
      <w:pPr>
        <w:autoSpaceDE w:val="0"/>
        <w:autoSpaceDN w:val="0"/>
        <w:adjustRightInd w:val="0"/>
        <w:spacing w:after="0" w:line="240" w:lineRule="auto"/>
        <w:ind w:right="62" w:firstLine="851"/>
        <w:jc w:val="both"/>
        <w:rPr>
          <w:rFonts w:ascii="Times New Roman" w:hAnsi="Times New Roman"/>
          <w:sz w:val="24"/>
          <w:szCs w:val="24"/>
        </w:rPr>
      </w:pPr>
      <w:r w:rsidRPr="002309B8">
        <w:rPr>
          <w:rFonts w:ascii="Times New Roman" w:hAnsi="Times New Roman"/>
          <w:sz w:val="24"/>
          <w:szCs w:val="24"/>
        </w:rPr>
        <w:t>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w:t>
      </w:r>
    </w:p>
    <w:p w:rsidR="00E21042" w:rsidRPr="002309B8" w:rsidRDefault="00E21042" w:rsidP="00E21042">
      <w:pPr>
        <w:autoSpaceDE w:val="0"/>
        <w:autoSpaceDN w:val="0"/>
        <w:adjustRightInd w:val="0"/>
        <w:spacing w:after="0" w:line="240" w:lineRule="auto"/>
        <w:ind w:right="62" w:firstLine="851"/>
        <w:jc w:val="both"/>
        <w:rPr>
          <w:rFonts w:ascii="Times New Roman" w:hAnsi="Times New Roman"/>
          <w:sz w:val="24"/>
          <w:szCs w:val="24"/>
        </w:rPr>
      </w:pPr>
      <w:r w:rsidRPr="002309B8">
        <w:rPr>
          <w:rFonts w:ascii="Times New Roman" w:hAnsi="Times New Roman"/>
          <w:sz w:val="24"/>
          <w:szCs w:val="24"/>
        </w:rPr>
        <w:t>В случае, если у руководителя и работников указанное право наступило в период служебной командировки, при переподготовке или повышении квалификации с отрывом от работы; временной нетрудоспособности; нахождения в ежегодном основном и дополнительном оплачиваемых отпусках, отпуске по беременности и родам, отпуске по уходу за ребенком до достижения им возраста трех лет, учебном отпуске, иных дополнительных отпусках, когда за работниками сохранялась средняя заработная плата, отпуске без сохранения заработной платы, производится перерасчет среднего заработка.</w:t>
      </w:r>
    </w:p>
    <w:p w:rsidR="00E21042" w:rsidRPr="002309B8" w:rsidRDefault="00E21042" w:rsidP="00E21042">
      <w:pPr>
        <w:autoSpaceDE w:val="0"/>
        <w:autoSpaceDN w:val="0"/>
        <w:adjustRightInd w:val="0"/>
        <w:spacing w:after="0" w:line="240" w:lineRule="auto"/>
        <w:ind w:right="62" w:firstLine="851"/>
        <w:jc w:val="both"/>
        <w:rPr>
          <w:rFonts w:ascii="Times New Roman" w:hAnsi="Times New Roman"/>
          <w:sz w:val="24"/>
          <w:szCs w:val="24"/>
        </w:rPr>
      </w:pPr>
      <w:r w:rsidRPr="002309B8">
        <w:rPr>
          <w:rFonts w:ascii="Times New Roman" w:hAnsi="Times New Roman"/>
          <w:sz w:val="24"/>
          <w:szCs w:val="24"/>
        </w:rPr>
        <w:lastRenderedPageBreak/>
        <w:t>Ответственность за своевременный пересмотр размера ежемесячной надбавки за выслугу лет и подготовку проекта возлагается на должностное лицо, ответственное за ведение кадровой работы.</w:t>
      </w:r>
    </w:p>
    <w:p w:rsidR="00E21042" w:rsidRPr="002309B8" w:rsidRDefault="00E21042" w:rsidP="00E21042">
      <w:pPr>
        <w:autoSpaceDE w:val="0"/>
        <w:autoSpaceDN w:val="0"/>
        <w:adjustRightInd w:val="0"/>
        <w:spacing w:after="0" w:line="240" w:lineRule="auto"/>
        <w:ind w:right="62" w:firstLine="851"/>
        <w:jc w:val="both"/>
        <w:rPr>
          <w:rFonts w:ascii="Times New Roman" w:hAnsi="Times New Roman"/>
          <w:sz w:val="24"/>
          <w:szCs w:val="24"/>
        </w:rPr>
      </w:pPr>
      <w:r w:rsidRPr="002309B8">
        <w:rPr>
          <w:rFonts w:ascii="Times New Roman" w:hAnsi="Times New Roman"/>
          <w:sz w:val="24"/>
          <w:szCs w:val="24"/>
        </w:rPr>
        <w:t xml:space="preserve"> Назначение ежемесячной надбавки за выслугу лет оформляется соот</w:t>
      </w:r>
      <w:r w:rsidR="00A4147A" w:rsidRPr="002309B8">
        <w:rPr>
          <w:rFonts w:ascii="Times New Roman" w:hAnsi="Times New Roman"/>
          <w:sz w:val="24"/>
          <w:szCs w:val="24"/>
        </w:rPr>
        <w:t>ветствующим актом работодателя;</w:t>
      </w:r>
    </w:p>
    <w:p w:rsidR="006E312A" w:rsidRPr="003F4C51" w:rsidRDefault="00855BD7" w:rsidP="006E312A">
      <w:pPr>
        <w:autoSpaceDE w:val="0"/>
        <w:autoSpaceDN w:val="0"/>
        <w:adjustRightInd w:val="0"/>
        <w:spacing w:after="0" w:line="240" w:lineRule="auto"/>
        <w:ind w:right="62" w:firstLine="851"/>
        <w:jc w:val="both"/>
        <w:rPr>
          <w:rFonts w:ascii="Times New Roman" w:hAnsi="Times New Roman"/>
          <w:sz w:val="24"/>
          <w:szCs w:val="24"/>
        </w:rPr>
      </w:pPr>
      <w:r>
        <w:rPr>
          <w:rFonts w:ascii="Times New Roman" w:hAnsi="Times New Roman"/>
          <w:sz w:val="24"/>
          <w:szCs w:val="24"/>
        </w:rPr>
        <w:t>2</w:t>
      </w:r>
      <w:r w:rsidR="006E312A" w:rsidRPr="003F4C51">
        <w:rPr>
          <w:rFonts w:ascii="Times New Roman" w:hAnsi="Times New Roman"/>
          <w:sz w:val="24"/>
          <w:szCs w:val="24"/>
        </w:rPr>
        <w:t>) выплата молодым специалистам - в размере не менее 5 процентов устанавливается работникам учреждений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 стаж работы, в соответствующем учреждении которых составляет менее трех лет.</w:t>
      </w:r>
    </w:p>
    <w:p w:rsidR="006E312A" w:rsidRPr="003F4C51" w:rsidRDefault="006E312A" w:rsidP="00162DAE">
      <w:pPr>
        <w:pStyle w:val="21"/>
        <w:keepNext/>
        <w:keepLines/>
        <w:shd w:val="clear" w:color="auto" w:fill="auto"/>
        <w:spacing w:line="240" w:lineRule="auto"/>
        <w:ind w:right="62" w:firstLine="851"/>
        <w:jc w:val="both"/>
        <w:rPr>
          <w:rStyle w:val="25"/>
          <w:b/>
          <w:bCs/>
          <w:sz w:val="24"/>
          <w:szCs w:val="24"/>
        </w:rPr>
      </w:pPr>
      <w:bookmarkStart w:id="1" w:name="bookmark6"/>
      <w:r w:rsidRPr="003F4C51">
        <w:rPr>
          <w:rStyle w:val="25"/>
          <w:b/>
          <w:sz w:val="24"/>
          <w:szCs w:val="24"/>
        </w:rPr>
        <w:t>3.5. К выплатам за качество выполняемых работ относятся</w:t>
      </w:r>
      <w:bookmarkEnd w:id="1"/>
      <w:r w:rsidRPr="003F4C51">
        <w:rPr>
          <w:rStyle w:val="25"/>
          <w:b/>
          <w:sz w:val="24"/>
          <w:szCs w:val="24"/>
        </w:rPr>
        <w:t xml:space="preserve"> следующие</w:t>
      </w:r>
      <w:bookmarkStart w:id="2" w:name="bookmark7"/>
      <w:r w:rsidRPr="003F4C51">
        <w:rPr>
          <w:rStyle w:val="25"/>
          <w:b/>
          <w:sz w:val="24"/>
          <w:szCs w:val="24"/>
        </w:rPr>
        <w:t xml:space="preserve"> категории выплат:</w:t>
      </w:r>
      <w:bookmarkEnd w:id="2"/>
    </w:p>
    <w:p w:rsidR="006E312A" w:rsidRPr="003F4C51" w:rsidRDefault="006E312A" w:rsidP="006E312A">
      <w:pPr>
        <w:pStyle w:val="a8"/>
        <w:shd w:val="clear" w:color="auto" w:fill="auto"/>
        <w:spacing w:line="240" w:lineRule="auto"/>
        <w:ind w:right="62" w:firstLine="851"/>
        <w:jc w:val="both"/>
        <w:rPr>
          <w:sz w:val="24"/>
          <w:szCs w:val="24"/>
        </w:rPr>
      </w:pPr>
      <w:r w:rsidRPr="003F4C51">
        <w:rPr>
          <w:sz w:val="24"/>
          <w:szCs w:val="24"/>
        </w:rPr>
        <w:t xml:space="preserve">1) выплаты работникам учреждений за творческие успехи: </w:t>
      </w:r>
    </w:p>
    <w:p w:rsidR="006E312A" w:rsidRPr="003F4C51" w:rsidRDefault="006E312A" w:rsidP="006E312A">
      <w:pPr>
        <w:pStyle w:val="a8"/>
        <w:shd w:val="clear" w:color="auto" w:fill="auto"/>
        <w:spacing w:line="240" w:lineRule="auto"/>
        <w:ind w:left="40" w:right="62" w:firstLine="851"/>
        <w:jc w:val="both"/>
        <w:rPr>
          <w:sz w:val="24"/>
          <w:szCs w:val="24"/>
        </w:rPr>
      </w:pPr>
      <w:r w:rsidRPr="003F4C51">
        <w:rPr>
          <w:sz w:val="24"/>
          <w:szCs w:val="24"/>
        </w:rPr>
        <w:t>-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10 процентов;</w:t>
      </w:r>
    </w:p>
    <w:p w:rsidR="006E312A" w:rsidRPr="003F4C51" w:rsidRDefault="006E312A" w:rsidP="006E312A">
      <w:pPr>
        <w:pStyle w:val="a8"/>
        <w:shd w:val="clear" w:color="auto" w:fill="auto"/>
        <w:spacing w:line="240" w:lineRule="auto"/>
        <w:ind w:left="40" w:right="62" w:firstLine="851"/>
        <w:jc w:val="both"/>
        <w:rPr>
          <w:sz w:val="24"/>
          <w:szCs w:val="24"/>
        </w:rPr>
      </w:pPr>
      <w:r w:rsidRPr="003F4C51">
        <w:rPr>
          <w:sz w:val="24"/>
          <w:szCs w:val="24"/>
        </w:rPr>
        <w:t>- 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rsidR="006E312A" w:rsidRPr="003F4C51" w:rsidRDefault="006E312A" w:rsidP="006E312A">
      <w:pPr>
        <w:pStyle w:val="a8"/>
        <w:shd w:val="clear" w:color="auto" w:fill="auto"/>
        <w:spacing w:line="240" w:lineRule="auto"/>
        <w:ind w:left="40" w:right="62" w:firstLine="851"/>
        <w:jc w:val="both"/>
        <w:rPr>
          <w:sz w:val="24"/>
          <w:szCs w:val="24"/>
        </w:rPr>
      </w:pPr>
      <w:r w:rsidRPr="003F4C51">
        <w:rPr>
          <w:sz w:val="24"/>
          <w:szCs w:val="24"/>
        </w:rPr>
        <w:t>- 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не менее 10 процентов;</w:t>
      </w:r>
    </w:p>
    <w:p w:rsidR="006E312A" w:rsidRPr="003F4C51" w:rsidRDefault="006E312A" w:rsidP="006E312A">
      <w:pPr>
        <w:pStyle w:val="a8"/>
        <w:shd w:val="clear" w:color="auto" w:fill="auto"/>
        <w:spacing w:line="240" w:lineRule="auto"/>
        <w:ind w:left="40" w:right="62" w:firstLine="851"/>
        <w:jc w:val="both"/>
        <w:rPr>
          <w:sz w:val="24"/>
          <w:szCs w:val="24"/>
        </w:rPr>
      </w:pPr>
      <w:r w:rsidRPr="003F4C51">
        <w:rPr>
          <w:sz w:val="24"/>
          <w:szCs w:val="24"/>
        </w:rPr>
        <w:t>- имеющим звание лауреата премии Губернатора Иркутской области - в размере не менее не менее 20 процентов;</w:t>
      </w:r>
    </w:p>
    <w:p w:rsidR="006E312A" w:rsidRPr="003F4C51" w:rsidRDefault="006E312A" w:rsidP="006E312A">
      <w:pPr>
        <w:pStyle w:val="a8"/>
        <w:shd w:val="clear" w:color="auto" w:fill="auto"/>
        <w:spacing w:line="240" w:lineRule="auto"/>
        <w:ind w:left="40" w:right="62" w:firstLine="851"/>
        <w:jc w:val="both"/>
        <w:rPr>
          <w:sz w:val="24"/>
          <w:szCs w:val="24"/>
        </w:rPr>
      </w:pPr>
      <w:r w:rsidRPr="003F4C51">
        <w:rPr>
          <w:sz w:val="24"/>
          <w:szCs w:val="24"/>
        </w:rPr>
        <w:t xml:space="preserve">При наличии оснований для назначения работнику учреждения выплат, </w:t>
      </w:r>
      <w:bookmarkStart w:id="3" w:name="_GoBack"/>
      <w:bookmarkEnd w:id="3"/>
      <w:r w:rsidRPr="003F4C51">
        <w:rPr>
          <w:sz w:val="24"/>
          <w:szCs w:val="24"/>
        </w:rPr>
        <w:t>предусмотренных абзацем третьим и четвертым настоящего подпункта, надбавка работнику учреждения устанавливается по одному из оснований по выбору работника.</w:t>
      </w:r>
    </w:p>
    <w:p w:rsidR="006E312A" w:rsidRDefault="006E312A" w:rsidP="006E312A">
      <w:pPr>
        <w:pStyle w:val="a8"/>
        <w:shd w:val="clear" w:color="auto" w:fill="auto"/>
        <w:spacing w:line="240" w:lineRule="auto"/>
        <w:ind w:left="40" w:right="62" w:firstLine="851"/>
        <w:jc w:val="both"/>
        <w:rPr>
          <w:sz w:val="24"/>
          <w:szCs w:val="24"/>
        </w:rPr>
      </w:pPr>
      <w:r w:rsidRPr="003F4C51">
        <w:rPr>
          <w:sz w:val="24"/>
          <w:szCs w:val="24"/>
        </w:rPr>
        <w:t>Совокупный размер выплат, установленных работнику учреждения в соответствии с настоящим подпунктом не должен превышать 300 процентов к окладу (должностному окладу), ставки заработной платы.</w:t>
      </w:r>
    </w:p>
    <w:p w:rsidR="00C22ED7" w:rsidRPr="00FE25B0" w:rsidRDefault="00C22ED7" w:rsidP="00C22ED7">
      <w:pPr>
        <w:pStyle w:val="a8"/>
        <w:spacing w:line="100" w:lineRule="atLeast"/>
        <w:ind w:left="40" w:right="62" w:firstLine="851"/>
        <w:jc w:val="both"/>
        <w:rPr>
          <w:rStyle w:val="25"/>
          <w:b w:val="0"/>
          <w:bCs w:val="0"/>
          <w:sz w:val="24"/>
          <w:szCs w:val="24"/>
        </w:rPr>
      </w:pPr>
      <w:r w:rsidRPr="00A666D9">
        <w:rPr>
          <w:sz w:val="24"/>
          <w:szCs w:val="24"/>
        </w:rPr>
        <w:t>2) выплата за работу с отдельными видами документов: за работу с архивными документами, книжными памятниками, документами при формировании номенклатуры дел, документами при обеспечении государственного учета музейных предметов и музейных коллекций - в размере не менее 10 процентов.</w:t>
      </w:r>
    </w:p>
    <w:p w:rsidR="00C22ED7" w:rsidRPr="003F4C51" w:rsidRDefault="00C22ED7" w:rsidP="006E312A">
      <w:pPr>
        <w:pStyle w:val="a8"/>
        <w:shd w:val="clear" w:color="auto" w:fill="auto"/>
        <w:spacing w:line="240" w:lineRule="auto"/>
        <w:ind w:left="40" w:right="62" w:firstLine="851"/>
        <w:jc w:val="both"/>
        <w:rPr>
          <w:sz w:val="24"/>
          <w:szCs w:val="24"/>
        </w:rPr>
      </w:pPr>
    </w:p>
    <w:p w:rsidR="006E312A" w:rsidRPr="003F4C51" w:rsidRDefault="006E312A" w:rsidP="006E312A">
      <w:pPr>
        <w:pStyle w:val="21"/>
        <w:keepNext/>
        <w:keepLines/>
        <w:shd w:val="clear" w:color="auto" w:fill="auto"/>
        <w:spacing w:line="240" w:lineRule="auto"/>
        <w:ind w:right="62" w:firstLine="851"/>
        <w:jc w:val="both"/>
        <w:rPr>
          <w:rStyle w:val="25"/>
          <w:b/>
          <w:sz w:val="24"/>
          <w:szCs w:val="24"/>
        </w:rPr>
      </w:pPr>
      <w:bookmarkStart w:id="4" w:name="bookmark8"/>
      <w:r w:rsidRPr="003F4C51">
        <w:rPr>
          <w:rStyle w:val="25"/>
          <w:b/>
          <w:sz w:val="24"/>
          <w:szCs w:val="24"/>
        </w:rPr>
        <w:t>3.6. К выплатам за профессиональное развитие, степень самостоятельности работника и важности, выполняемых им работ относятся следующие выплаты:</w:t>
      </w:r>
      <w:bookmarkEnd w:id="4"/>
    </w:p>
    <w:p w:rsidR="006E312A" w:rsidRPr="003F4C51" w:rsidRDefault="006E312A" w:rsidP="006E312A">
      <w:pPr>
        <w:pStyle w:val="21"/>
        <w:keepNext/>
        <w:keepLines/>
        <w:shd w:val="clear" w:color="auto" w:fill="auto"/>
        <w:spacing w:line="240" w:lineRule="auto"/>
        <w:ind w:right="62" w:firstLine="851"/>
        <w:jc w:val="both"/>
        <w:rPr>
          <w:sz w:val="24"/>
          <w:szCs w:val="24"/>
        </w:rPr>
      </w:pPr>
      <w:r w:rsidRPr="003F4C51">
        <w:rPr>
          <w:rStyle w:val="25"/>
          <w:sz w:val="24"/>
          <w:szCs w:val="24"/>
        </w:rPr>
        <w:t>1) выплаты работникам учреждений за почетные  звания</w:t>
      </w:r>
      <w:r w:rsidRPr="003F4C51">
        <w:rPr>
          <w:sz w:val="24"/>
          <w:szCs w:val="24"/>
        </w:rPr>
        <w:t>:</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«Народный артист СССР», «Народный артист РСФСО», «Народный артист Российской Федерации», «Народный художник СССР», «Народный художник РСФСР», «Народный художник Российской Федерации» и (или) звание «Народный (с указанием профессии)», соответствующее исполняемой работником трудовой функции - в размере не менее 35 процентов;</w:t>
      </w:r>
    </w:p>
    <w:p w:rsidR="006E312A" w:rsidRPr="003F4C51" w:rsidRDefault="006E312A" w:rsidP="006E312A">
      <w:pPr>
        <w:pStyle w:val="a8"/>
        <w:shd w:val="clear" w:color="auto" w:fill="auto"/>
        <w:spacing w:line="240" w:lineRule="auto"/>
        <w:ind w:left="40" w:right="62" w:firstLine="851"/>
        <w:jc w:val="both"/>
        <w:rPr>
          <w:i/>
          <w:sz w:val="24"/>
          <w:szCs w:val="24"/>
        </w:rPr>
      </w:pPr>
      <w:r w:rsidRPr="003F4C51">
        <w:rPr>
          <w:sz w:val="24"/>
          <w:szCs w:val="24"/>
        </w:rPr>
        <w:t>«Заслуженный деятель искусств РСФСР», «Заслуженный деятель искусств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 менее 30 процентов;</w:t>
      </w:r>
    </w:p>
    <w:p w:rsidR="0046106E" w:rsidRPr="00A666D9" w:rsidRDefault="006E312A" w:rsidP="0046106E">
      <w:pPr>
        <w:pStyle w:val="a8"/>
        <w:tabs>
          <w:tab w:val="left" w:pos="912"/>
        </w:tabs>
        <w:spacing w:line="100" w:lineRule="atLeast"/>
        <w:ind w:right="62" w:firstLine="851"/>
        <w:jc w:val="both"/>
        <w:rPr>
          <w:sz w:val="24"/>
          <w:szCs w:val="24"/>
        </w:rPr>
      </w:pPr>
      <w:r w:rsidRPr="003F4C51">
        <w:rPr>
          <w:sz w:val="24"/>
          <w:szCs w:val="24"/>
        </w:rPr>
        <w:t>3</w:t>
      </w:r>
      <w:r w:rsidRPr="00A666D9">
        <w:rPr>
          <w:sz w:val="24"/>
          <w:szCs w:val="24"/>
        </w:rPr>
        <w:t xml:space="preserve">) </w:t>
      </w:r>
      <w:r w:rsidR="0046106E" w:rsidRPr="00A666D9">
        <w:rPr>
          <w:sz w:val="24"/>
          <w:szCs w:val="24"/>
        </w:rPr>
        <w:t>выплаты работникам учреждений за личные заслуги устанавливаются:</w:t>
      </w:r>
    </w:p>
    <w:p w:rsidR="0046106E" w:rsidRPr="00A666D9" w:rsidRDefault="0046106E" w:rsidP="0046106E">
      <w:pPr>
        <w:pStyle w:val="a8"/>
        <w:tabs>
          <w:tab w:val="left" w:pos="912"/>
        </w:tabs>
        <w:spacing w:line="100" w:lineRule="atLeast"/>
        <w:ind w:right="62" w:firstLine="851"/>
        <w:jc w:val="both"/>
        <w:rPr>
          <w:sz w:val="24"/>
          <w:szCs w:val="24"/>
        </w:rPr>
      </w:pPr>
      <w:r w:rsidRPr="00A666D9">
        <w:rPr>
          <w:sz w:val="24"/>
          <w:szCs w:val="24"/>
        </w:rPr>
        <w:t xml:space="preserve">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w:t>
      </w:r>
      <w:r w:rsidRPr="00A666D9">
        <w:rPr>
          <w:sz w:val="24"/>
          <w:szCs w:val="24"/>
        </w:rPr>
        <w:lastRenderedPageBreak/>
        <w:t>культуры и массовых коммуникаций Российской Федерации - в размере не менее 10 процентов;</w:t>
      </w:r>
    </w:p>
    <w:p w:rsidR="0046106E" w:rsidRPr="00A666D9" w:rsidRDefault="0046106E" w:rsidP="0046106E">
      <w:pPr>
        <w:pStyle w:val="a8"/>
        <w:tabs>
          <w:tab w:val="left" w:pos="912"/>
        </w:tabs>
        <w:spacing w:line="100" w:lineRule="atLeast"/>
        <w:ind w:right="62" w:firstLine="851"/>
        <w:jc w:val="both"/>
        <w:rPr>
          <w:sz w:val="24"/>
          <w:szCs w:val="24"/>
        </w:rPr>
      </w:pPr>
      <w:r w:rsidRPr="00A666D9">
        <w:rPr>
          <w:sz w:val="24"/>
          <w:szCs w:val="24"/>
        </w:rPr>
        <w:t>при поощрении Президентом Российской Федерации, Правительством Российской Федерации, присвоении работнику почетных званий Российской Федерации (за исключением званий, выплата по которым предоставляется в соответствии с подпунктом 1 настоящего пункта), награждении работника знаками отличия Российской Федерации, награждении работника орденами и медалями Российской Федерации - в размере не менее 30 процентов;</w:t>
      </w:r>
    </w:p>
    <w:p w:rsidR="0046106E" w:rsidRPr="00A666D9" w:rsidRDefault="0046106E" w:rsidP="0046106E">
      <w:pPr>
        <w:pStyle w:val="a8"/>
        <w:tabs>
          <w:tab w:val="left" w:pos="912"/>
        </w:tabs>
        <w:spacing w:line="100" w:lineRule="atLeast"/>
        <w:ind w:right="62" w:firstLine="851"/>
        <w:jc w:val="both"/>
        <w:rPr>
          <w:sz w:val="24"/>
          <w:szCs w:val="24"/>
        </w:rPr>
      </w:pPr>
      <w:r w:rsidRPr="00A666D9">
        <w:rPr>
          <w:sz w:val="24"/>
          <w:szCs w:val="24"/>
        </w:rPr>
        <w:t>при награждении ведомственными наградами Министерства культуры Российской Федерации - в размере не менее 25 процентов на период 6 последовательных календарных месяцев, начиная с месяца предоставления в учреждение решения о награждении;</w:t>
      </w:r>
    </w:p>
    <w:p w:rsidR="0046106E" w:rsidRPr="00A666D9" w:rsidRDefault="0046106E" w:rsidP="0046106E">
      <w:pPr>
        <w:pStyle w:val="a8"/>
        <w:tabs>
          <w:tab w:val="left" w:pos="912"/>
        </w:tabs>
        <w:spacing w:line="100" w:lineRule="atLeast"/>
        <w:ind w:right="62" w:firstLine="851"/>
        <w:jc w:val="both"/>
        <w:rPr>
          <w:sz w:val="24"/>
          <w:szCs w:val="24"/>
        </w:rPr>
      </w:pPr>
      <w:r w:rsidRPr="00A666D9">
        <w:rPr>
          <w:sz w:val="24"/>
          <w:szCs w:val="24"/>
        </w:rPr>
        <w:t>при поощрении Министерством культуры и архивов Иркутской области - в размере не менее 20 процентов на период 6 последовательных календарных месяцев, начина с месяца представления в учреждение решения о поощрении;</w:t>
      </w:r>
    </w:p>
    <w:p w:rsidR="0046106E" w:rsidRPr="00A666D9" w:rsidRDefault="0046106E" w:rsidP="0046106E">
      <w:pPr>
        <w:pStyle w:val="a8"/>
        <w:tabs>
          <w:tab w:val="left" w:pos="912"/>
        </w:tabs>
        <w:spacing w:line="100" w:lineRule="atLeast"/>
        <w:ind w:right="62" w:firstLine="851"/>
        <w:jc w:val="both"/>
        <w:rPr>
          <w:sz w:val="24"/>
          <w:szCs w:val="24"/>
        </w:rPr>
      </w:pPr>
      <w:r w:rsidRPr="00A666D9">
        <w:rPr>
          <w:sz w:val="24"/>
          <w:szCs w:val="24"/>
        </w:rPr>
        <w:t>работникам учреждений, имеющим звание лауреата Губернатора Иркутской области - в размере не менее 20 процентов на срок 12 последовательных календарных месяцев, начиная с месяца, в котором принят правовой акт (решение) о присуждении премии Губернатора Иркутской области;</w:t>
      </w:r>
    </w:p>
    <w:p w:rsidR="0046106E" w:rsidRPr="00A666D9" w:rsidRDefault="0046106E" w:rsidP="0046106E">
      <w:pPr>
        <w:pStyle w:val="a8"/>
        <w:tabs>
          <w:tab w:val="left" w:pos="912"/>
        </w:tabs>
        <w:spacing w:line="100" w:lineRule="atLeast"/>
        <w:ind w:right="62" w:firstLine="851"/>
        <w:jc w:val="both"/>
        <w:rPr>
          <w:sz w:val="24"/>
          <w:szCs w:val="24"/>
        </w:rPr>
      </w:pPr>
      <w:r w:rsidRPr="00A666D9">
        <w:rPr>
          <w:sz w:val="24"/>
          <w:szCs w:val="24"/>
        </w:rPr>
        <w:t xml:space="preserve">работникам учреждений, награжденным наградами Иркутской области - в размере не менее 20 процентов; </w:t>
      </w:r>
    </w:p>
    <w:p w:rsidR="0046106E" w:rsidRPr="00A666D9" w:rsidRDefault="0046106E" w:rsidP="0046106E">
      <w:pPr>
        <w:pStyle w:val="a8"/>
        <w:tabs>
          <w:tab w:val="left" w:pos="912"/>
        </w:tabs>
        <w:spacing w:line="100" w:lineRule="atLeast"/>
        <w:ind w:right="62" w:firstLine="851"/>
        <w:jc w:val="both"/>
        <w:rPr>
          <w:sz w:val="24"/>
          <w:szCs w:val="24"/>
        </w:rPr>
      </w:pPr>
      <w:r w:rsidRPr="00A666D9">
        <w:rPr>
          <w:sz w:val="24"/>
          <w:szCs w:val="24"/>
        </w:rPr>
        <w:t>работникам учреждений, имеющим почетные звания Иркутской области в соответствии с осуществляемой в учреждении трудовой функцией - в размере не менее 20 процентов;</w:t>
      </w:r>
    </w:p>
    <w:p w:rsidR="006E312A" w:rsidRPr="003F4C51" w:rsidRDefault="0046106E" w:rsidP="0046106E">
      <w:pPr>
        <w:pStyle w:val="a8"/>
        <w:shd w:val="clear" w:color="auto" w:fill="auto"/>
        <w:tabs>
          <w:tab w:val="left" w:pos="912"/>
        </w:tabs>
        <w:spacing w:line="240" w:lineRule="auto"/>
        <w:ind w:right="62" w:firstLine="851"/>
        <w:jc w:val="both"/>
        <w:rPr>
          <w:sz w:val="24"/>
          <w:szCs w:val="24"/>
        </w:rPr>
      </w:pPr>
      <w:r w:rsidRPr="00A666D9">
        <w:rPr>
          <w:sz w:val="24"/>
          <w:szCs w:val="24"/>
        </w:rPr>
        <w:t>работникам учреждений - личным лауреатам областных, межрегиональных, всероссийских и международных выставок и конкурсов (фестивалей, смотров, иных мероприятий, имеющих состязательный характер) в области культуры и искусства - в размере не менее 10 процентов на срок 12 последовательных календарных месяцев, начиная с месяца, в котором принят правовой акт (решение) о подведении итогов выставки, конкурса (фестиваля, смотра, иного мероприятия).</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4) 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 в следующих размерах:</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работникам учреждений, должности которых согласно приложению 2 к настоящему Положению включены в перечень должностей работников библиотек, музеев, учреждений клубного типа, перечень должностей работников учреждения, зарегистрированного в качестве средств массовой информации:</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ведущий – в размере 35 процентов;</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высшей категории – в размере 25 процентов;</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первой категории – в размере 15 процентов;</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второй категории – в размере 10 процентов;</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работникам учреждений, должности (профессии) которых не включены в приложение 2 к настоящему Положению:</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главный (за исключением должности главный бухгалтер) – в размере 35 процентов;</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ведущий – в размере 25 процентов;</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высшей категории (класса) – в размере 20 процентов;</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первой категории (класса) – в размере 15 процентов;</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второй категории (класса) – в размере 10 процентов;</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для должностей без применения категории (класса) - выплата не устанавливается.</w:t>
      </w:r>
    </w:p>
    <w:p w:rsidR="006E312A" w:rsidRPr="003F4C51" w:rsidRDefault="004765C1" w:rsidP="006E312A">
      <w:pPr>
        <w:autoSpaceDE w:val="0"/>
        <w:autoSpaceDN w:val="0"/>
        <w:adjustRightInd w:val="0"/>
        <w:spacing w:after="0" w:line="240" w:lineRule="auto"/>
        <w:ind w:right="62" w:firstLine="851"/>
        <w:jc w:val="both"/>
        <w:rPr>
          <w:rFonts w:ascii="Times New Roman" w:hAnsi="Times New Roman"/>
          <w:sz w:val="24"/>
          <w:szCs w:val="24"/>
        </w:rPr>
      </w:pPr>
      <w:r>
        <w:rPr>
          <w:rFonts w:ascii="Times New Roman" w:hAnsi="Times New Roman"/>
          <w:sz w:val="24"/>
          <w:szCs w:val="24"/>
        </w:rPr>
        <w:t>5</w:t>
      </w:r>
      <w:r w:rsidR="006E312A" w:rsidRPr="003F4C51">
        <w:rPr>
          <w:rFonts w:ascii="Times New Roman" w:hAnsi="Times New Roman"/>
          <w:sz w:val="24"/>
          <w:szCs w:val="24"/>
        </w:rPr>
        <w:t>) если категорирование должностей (профессий)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w:t>
      </w:r>
    </w:p>
    <w:p w:rsidR="006E312A" w:rsidRPr="003F4C51" w:rsidRDefault="0046106E" w:rsidP="006E312A">
      <w:pPr>
        <w:autoSpaceDE w:val="0"/>
        <w:autoSpaceDN w:val="0"/>
        <w:adjustRightInd w:val="0"/>
        <w:spacing w:after="0" w:line="240" w:lineRule="auto"/>
        <w:ind w:right="62" w:firstLine="851"/>
        <w:jc w:val="both"/>
        <w:rPr>
          <w:rFonts w:ascii="Times New Roman" w:hAnsi="Times New Roman"/>
          <w:sz w:val="24"/>
          <w:szCs w:val="24"/>
        </w:rPr>
      </w:pPr>
      <w:r>
        <w:rPr>
          <w:rFonts w:ascii="Times New Roman" w:hAnsi="Times New Roman"/>
          <w:sz w:val="24"/>
          <w:szCs w:val="24"/>
        </w:rPr>
        <w:lastRenderedPageBreak/>
        <w:t>за  важность</w:t>
      </w:r>
      <w:r w:rsidR="006E312A" w:rsidRPr="003F4C51">
        <w:rPr>
          <w:rFonts w:ascii="Times New Roman" w:hAnsi="Times New Roman"/>
          <w:sz w:val="24"/>
          <w:szCs w:val="24"/>
        </w:rPr>
        <w:t xml:space="preserve"> выполняемых работ – в размере не менее 10 процентов.</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Важность выполняемой работы определяется как количество услуг 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rsidR="006E312A" w:rsidRPr="003F4C51" w:rsidRDefault="0046106E" w:rsidP="006E312A">
      <w:pPr>
        <w:autoSpaceDE w:val="0"/>
        <w:autoSpaceDN w:val="0"/>
        <w:adjustRightInd w:val="0"/>
        <w:spacing w:after="0" w:line="240" w:lineRule="auto"/>
        <w:ind w:right="62" w:firstLine="851"/>
        <w:jc w:val="both"/>
        <w:rPr>
          <w:rFonts w:ascii="Times New Roman" w:hAnsi="Times New Roman"/>
          <w:sz w:val="24"/>
          <w:szCs w:val="24"/>
        </w:rPr>
      </w:pPr>
      <w:r>
        <w:rPr>
          <w:rFonts w:ascii="Times New Roman" w:hAnsi="Times New Roman"/>
          <w:sz w:val="24"/>
          <w:szCs w:val="24"/>
        </w:rPr>
        <w:t>за  самостоятельность</w:t>
      </w:r>
      <w:r w:rsidR="006E312A" w:rsidRPr="003F4C51">
        <w:rPr>
          <w:rFonts w:ascii="Times New Roman" w:hAnsi="Times New Roman"/>
          <w:sz w:val="24"/>
          <w:szCs w:val="24"/>
        </w:rPr>
        <w:t xml:space="preserve"> выполняемых работ – в размере не менее 10 процентов.</w:t>
      </w:r>
    </w:p>
    <w:p w:rsidR="006E312A"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w:t>
      </w:r>
    </w:p>
    <w:p w:rsidR="0046106E" w:rsidRDefault="0046106E" w:rsidP="0046106E">
      <w:pPr>
        <w:spacing w:after="0" w:line="100" w:lineRule="atLeast"/>
        <w:ind w:right="62" w:firstLine="851"/>
        <w:jc w:val="both"/>
        <w:rPr>
          <w:b/>
          <w:sz w:val="24"/>
          <w:szCs w:val="24"/>
        </w:rPr>
      </w:pPr>
      <w:r w:rsidRPr="00A666D9">
        <w:rPr>
          <w:rFonts w:ascii="Times New Roman" w:hAnsi="Times New Roman"/>
          <w:sz w:val="24"/>
          <w:szCs w:val="24"/>
        </w:rPr>
        <w:t>6) надбавка молодым специалистам - в размере не менее 5 процентов устанавливается работникам в возрасте до 35 лет включительно, завершившим обучение по основным профессиональным образовательным программам и (или) по программам профессионального обучения, впервые принятым на работу в соответствии с полученной квалификацией, стаж работы в соответствующем учреждении которых составляет менее трех лет.</w:t>
      </w:r>
    </w:p>
    <w:p w:rsidR="0046106E" w:rsidRPr="003F4C51" w:rsidRDefault="0046106E" w:rsidP="006E312A">
      <w:pPr>
        <w:autoSpaceDE w:val="0"/>
        <w:autoSpaceDN w:val="0"/>
        <w:adjustRightInd w:val="0"/>
        <w:spacing w:after="0" w:line="240" w:lineRule="auto"/>
        <w:ind w:right="62" w:firstLine="851"/>
        <w:jc w:val="both"/>
        <w:rPr>
          <w:rFonts w:ascii="Times New Roman" w:hAnsi="Times New Roman"/>
          <w:sz w:val="24"/>
          <w:szCs w:val="24"/>
        </w:rPr>
      </w:pPr>
    </w:p>
    <w:p w:rsidR="008C5181" w:rsidRPr="002309B8" w:rsidRDefault="008C5181" w:rsidP="008C5181">
      <w:pPr>
        <w:pStyle w:val="a8"/>
        <w:shd w:val="clear" w:color="auto" w:fill="auto"/>
        <w:tabs>
          <w:tab w:val="left" w:pos="988"/>
        </w:tabs>
        <w:spacing w:line="240" w:lineRule="auto"/>
        <w:ind w:right="62" w:firstLine="851"/>
        <w:jc w:val="both"/>
        <w:rPr>
          <w:b/>
          <w:sz w:val="22"/>
          <w:szCs w:val="22"/>
        </w:rPr>
      </w:pPr>
      <w:r w:rsidRPr="002309B8">
        <w:rPr>
          <w:b/>
          <w:sz w:val="22"/>
          <w:szCs w:val="22"/>
        </w:rPr>
        <w:t>3.7. К премиальным выплатам по итогам работы относятся:</w:t>
      </w:r>
    </w:p>
    <w:p w:rsidR="008C5181" w:rsidRPr="002309B8" w:rsidRDefault="008C5181" w:rsidP="008C5181">
      <w:pPr>
        <w:pStyle w:val="a8"/>
        <w:shd w:val="clear" w:color="auto" w:fill="auto"/>
        <w:spacing w:line="240" w:lineRule="auto"/>
        <w:ind w:right="62" w:firstLine="851"/>
        <w:jc w:val="both"/>
        <w:rPr>
          <w:sz w:val="24"/>
          <w:szCs w:val="24"/>
        </w:rPr>
      </w:pPr>
      <w:r w:rsidRPr="002309B8">
        <w:rPr>
          <w:sz w:val="24"/>
          <w:szCs w:val="24"/>
        </w:rPr>
        <w:t>- премия по итогам работы за месяц, квартал, год.</w:t>
      </w:r>
    </w:p>
    <w:p w:rsidR="008C5181" w:rsidRPr="002309B8" w:rsidRDefault="008C5181" w:rsidP="008C5181">
      <w:pPr>
        <w:pStyle w:val="a8"/>
        <w:shd w:val="clear" w:color="auto" w:fill="auto"/>
        <w:tabs>
          <w:tab w:val="left" w:pos="1159"/>
        </w:tabs>
        <w:spacing w:line="240" w:lineRule="auto"/>
        <w:ind w:right="62" w:firstLine="851"/>
        <w:jc w:val="both"/>
        <w:rPr>
          <w:sz w:val="24"/>
          <w:szCs w:val="24"/>
        </w:rPr>
      </w:pPr>
      <w:r w:rsidRPr="002309B8">
        <w:rPr>
          <w:sz w:val="24"/>
          <w:szCs w:val="24"/>
        </w:rPr>
        <w:t>3.8. Условием премирования работников Учреждения, за работу в календарном периоде (месяц,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8C5181" w:rsidRPr="002309B8" w:rsidRDefault="008C5181" w:rsidP="008C5181">
      <w:pPr>
        <w:pStyle w:val="a8"/>
        <w:shd w:val="clear" w:color="auto" w:fill="auto"/>
        <w:tabs>
          <w:tab w:val="left" w:pos="1039"/>
        </w:tabs>
        <w:spacing w:line="240" w:lineRule="auto"/>
        <w:ind w:right="62" w:firstLine="851"/>
        <w:jc w:val="both"/>
        <w:rPr>
          <w:sz w:val="24"/>
          <w:szCs w:val="24"/>
        </w:rPr>
      </w:pPr>
      <w:r w:rsidRPr="002309B8">
        <w:rPr>
          <w:sz w:val="24"/>
          <w:szCs w:val="24"/>
        </w:rPr>
        <w:t>3.9. Основанием выплаты премии по итогам работы в месяц, квартал, год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8C5181" w:rsidRPr="002309B8" w:rsidRDefault="008C5181" w:rsidP="008C5181">
      <w:pPr>
        <w:pStyle w:val="a8"/>
        <w:shd w:val="clear" w:color="auto" w:fill="auto"/>
        <w:tabs>
          <w:tab w:val="left" w:pos="988"/>
        </w:tabs>
        <w:spacing w:line="240" w:lineRule="auto"/>
        <w:ind w:right="62" w:firstLine="851"/>
        <w:jc w:val="both"/>
        <w:rPr>
          <w:bCs/>
          <w:sz w:val="24"/>
          <w:szCs w:val="24"/>
        </w:rPr>
      </w:pPr>
      <w:r w:rsidRPr="002309B8">
        <w:rPr>
          <w:bCs/>
          <w:sz w:val="24"/>
          <w:szCs w:val="24"/>
        </w:rPr>
        <w:t>3.</w:t>
      </w:r>
      <w:r w:rsidR="00855BD7" w:rsidRPr="002309B8">
        <w:rPr>
          <w:bCs/>
          <w:sz w:val="24"/>
          <w:szCs w:val="24"/>
        </w:rPr>
        <w:t>10</w:t>
      </w:r>
      <w:r w:rsidRPr="002309B8">
        <w:rPr>
          <w:bCs/>
          <w:sz w:val="24"/>
          <w:szCs w:val="24"/>
        </w:rPr>
        <w:t>. К премиальным выплатам по итогам работы относятся:</w:t>
      </w:r>
    </w:p>
    <w:p w:rsidR="008C5181" w:rsidRPr="002309B8" w:rsidRDefault="008C5181" w:rsidP="008C5181">
      <w:pPr>
        <w:pStyle w:val="a8"/>
        <w:shd w:val="clear" w:color="auto" w:fill="auto"/>
        <w:spacing w:line="240" w:lineRule="auto"/>
        <w:ind w:right="62" w:firstLine="851"/>
        <w:jc w:val="both"/>
        <w:rPr>
          <w:sz w:val="24"/>
          <w:szCs w:val="24"/>
        </w:rPr>
      </w:pPr>
      <w:r w:rsidRPr="002309B8">
        <w:rPr>
          <w:sz w:val="24"/>
          <w:szCs w:val="24"/>
        </w:rPr>
        <w:t>- денежное поощрение по итогам работы за месяц.</w:t>
      </w:r>
    </w:p>
    <w:p w:rsidR="008C5181" w:rsidRPr="002309B8" w:rsidRDefault="008C5181" w:rsidP="008C5181">
      <w:pPr>
        <w:pStyle w:val="a8"/>
        <w:shd w:val="clear" w:color="auto" w:fill="auto"/>
        <w:tabs>
          <w:tab w:val="left" w:pos="1159"/>
        </w:tabs>
        <w:spacing w:line="240" w:lineRule="auto"/>
        <w:ind w:right="62" w:firstLine="851"/>
        <w:jc w:val="both"/>
        <w:rPr>
          <w:sz w:val="24"/>
          <w:szCs w:val="24"/>
        </w:rPr>
      </w:pPr>
      <w:r w:rsidRPr="002309B8">
        <w:rPr>
          <w:sz w:val="24"/>
          <w:szCs w:val="24"/>
        </w:rPr>
        <w:t>3.</w:t>
      </w:r>
      <w:r w:rsidR="00855BD7" w:rsidRPr="002309B8">
        <w:rPr>
          <w:sz w:val="24"/>
          <w:szCs w:val="24"/>
        </w:rPr>
        <w:t>11</w:t>
      </w:r>
      <w:r w:rsidRPr="002309B8">
        <w:rPr>
          <w:sz w:val="24"/>
          <w:szCs w:val="24"/>
        </w:rPr>
        <w:t>. Условием премирования работников основного и вспомогательного персонала Учреждения за работу в календарном периоде (месяц)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8C5181" w:rsidRPr="002309B8" w:rsidRDefault="008C5181" w:rsidP="008C5181">
      <w:pPr>
        <w:pStyle w:val="a8"/>
        <w:shd w:val="clear" w:color="auto" w:fill="auto"/>
        <w:tabs>
          <w:tab w:val="left" w:pos="1039"/>
        </w:tabs>
        <w:spacing w:line="240" w:lineRule="auto"/>
        <w:ind w:right="62" w:firstLine="851"/>
        <w:jc w:val="both"/>
        <w:rPr>
          <w:sz w:val="24"/>
          <w:szCs w:val="24"/>
        </w:rPr>
      </w:pPr>
      <w:r w:rsidRPr="002309B8">
        <w:rPr>
          <w:sz w:val="24"/>
          <w:szCs w:val="24"/>
        </w:rPr>
        <w:t>3.</w:t>
      </w:r>
      <w:r w:rsidR="00855BD7" w:rsidRPr="002309B8">
        <w:rPr>
          <w:sz w:val="24"/>
          <w:szCs w:val="24"/>
        </w:rPr>
        <w:t>12</w:t>
      </w:r>
      <w:r w:rsidRPr="002309B8">
        <w:rPr>
          <w:sz w:val="24"/>
          <w:szCs w:val="24"/>
        </w:rPr>
        <w:t>. Основанием выплаты премии по итогам работы в месяц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8C5181" w:rsidRPr="002309B8" w:rsidRDefault="008C5181" w:rsidP="008C5181">
      <w:pPr>
        <w:tabs>
          <w:tab w:val="left" w:pos="1039"/>
        </w:tabs>
        <w:contextualSpacing/>
        <w:jc w:val="both"/>
        <w:rPr>
          <w:rFonts w:ascii="Times New Roman" w:hAnsi="Times New Roman"/>
          <w:sz w:val="24"/>
          <w:szCs w:val="24"/>
        </w:rPr>
      </w:pPr>
      <w:r w:rsidRPr="002309B8">
        <w:rPr>
          <w:rFonts w:ascii="Times New Roman" w:hAnsi="Times New Roman"/>
          <w:sz w:val="24"/>
          <w:szCs w:val="24"/>
        </w:rPr>
        <w:t xml:space="preserve">             </w:t>
      </w:r>
    </w:p>
    <w:p w:rsidR="008C5181" w:rsidRPr="002309B8" w:rsidRDefault="004632DD" w:rsidP="008C5181">
      <w:pPr>
        <w:tabs>
          <w:tab w:val="left" w:pos="1039"/>
        </w:tabs>
        <w:contextualSpacing/>
        <w:jc w:val="both"/>
        <w:rPr>
          <w:rStyle w:val="12"/>
          <w:b/>
        </w:rPr>
      </w:pPr>
      <w:r>
        <w:rPr>
          <w:rFonts w:ascii="Times New Roman" w:hAnsi="Times New Roman"/>
          <w:sz w:val="24"/>
          <w:szCs w:val="24"/>
        </w:rPr>
        <w:t xml:space="preserve">            </w:t>
      </w:r>
      <w:r w:rsidR="008C5181" w:rsidRPr="002309B8">
        <w:rPr>
          <w:rFonts w:ascii="Times New Roman" w:hAnsi="Times New Roman"/>
          <w:sz w:val="24"/>
          <w:szCs w:val="24"/>
        </w:rPr>
        <w:t xml:space="preserve"> 3.1</w:t>
      </w:r>
      <w:r w:rsidR="00855BD7" w:rsidRPr="002309B8">
        <w:rPr>
          <w:rFonts w:ascii="Times New Roman" w:hAnsi="Times New Roman"/>
          <w:sz w:val="24"/>
          <w:szCs w:val="24"/>
        </w:rPr>
        <w:t>3</w:t>
      </w:r>
      <w:r w:rsidR="008C5181" w:rsidRPr="002309B8">
        <w:rPr>
          <w:rFonts w:ascii="Times New Roman" w:hAnsi="Times New Roman"/>
          <w:sz w:val="24"/>
          <w:szCs w:val="24"/>
        </w:rPr>
        <w:t xml:space="preserve"> Денежное поощрение по итогам работы за месяц выплачивается ежемесячно одновременно с заработной платой пропорционально отработанному времени, на основании правового акта работодателя и утверждается штатным расписанием.</w:t>
      </w:r>
    </w:p>
    <w:p w:rsidR="006E312A" w:rsidRPr="003F4C51" w:rsidRDefault="006E312A" w:rsidP="006E312A">
      <w:pPr>
        <w:pStyle w:val="11"/>
        <w:keepNext/>
        <w:keepLines/>
        <w:shd w:val="clear" w:color="auto" w:fill="auto"/>
        <w:spacing w:before="0" w:after="0" w:line="240" w:lineRule="auto"/>
        <w:ind w:left="1300"/>
        <w:rPr>
          <w:b/>
          <w:sz w:val="24"/>
          <w:szCs w:val="24"/>
        </w:rPr>
      </w:pPr>
      <w:bookmarkStart w:id="5" w:name="bookmark9"/>
      <w:r w:rsidRPr="003F4C51">
        <w:rPr>
          <w:rStyle w:val="12"/>
          <w:b/>
          <w:sz w:val="24"/>
          <w:szCs w:val="24"/>
        </w:rPr>
        <w:t>Глава 4. УСТАНОВЛЕНИЕ СТИМУЛИРУЮЩИХ ВЫПЛАТ</w:t>
      </w:r>
      <w:bookmarkEnd w:id="5"/>
    </w:p>
    <w:p w:rsidR="006E312A" w:rsidRPr="003F4C51" w:rsidRDefault="006E312A" w:rsidP="006E312A">
      <w:pPr>
        <w:pStyle w:val="a8"/>
        <w:shd w:val="clear" w:color="auto" w:fill="auto"/>
        <w:tabs>
          <w:tab w:val="left" w:pos="567"/>
        </w:tabs>
        <w:spacing w:line="240" w:lineRule="auto"/>
        <w:ind w:right="62" w:firstLine="851"/>
        <w:jc w:val="both"/>
        <w:rPr>
          <w:sz w:val="24"/>
          <w:szCs w:val="24"/>
        </w:rPr>
      </w:pPr>
      <w:r w:rsidRPr="003F4C51">
        <w:rPr>
          <w:sz w:val="24"/>
          <w:szCs w:val="24"/>
        </w:rPr>
        <w:t>4.1. Стимулирующие выплаты устанавливаются работникам, за исключением руководителей учреждений, с учетом:</w:t>
      </w:r>
    </w:p>
    <w:p w:rsidR="006E312A" w:rsidRPr="003F4C51" w:rsidRDefault="006E312A" w:rsidP="006E312A">
      <w:pPr>
        <w:pStyle w:val="a8"/>
        <w:shd w:val="clear" w:color="auto" w:fill="auto"/>
        <w:tabs>
          <w:tab w:val="left" w:pos="945"/>
        </w:tabs>
        <w:spacing w:line="240" w:lineRule="auto"/>
        <w:ind w:right="62" w:firstLine="851"/>
        <w:jc w:val="both"/>
        <w:rPr>
          <w:sz w:val="24"/>
          <w:szCs w:val="24"/>
        </w:rPr>
      </w:pPr>
      <w:r w:rsidRPr="003F4C51">
        <w:rPr>
          <w:sz w:val="24"/>
          <w:szCs w:val="24"/>
        </w:rPr>
        <w:t>1) показателей и критериев эффективности деятельности работников учреждения;</w:t>
      </w:r>
    </w:p>
    <w:p w:rsidR="006E312A" w:rsidRPr="003F4C51" w:rsidRDefault="006E312A" w:rsidP="006E312A">
      <w:pPr>
        <w:pStyle w:val="a8"/>
        <w:shd w:val="clear" w:color="auto" w:fill="auto"/>
        <w:tabs>
          <w:tab w:val="left" w:pos="943"/>
        </w:tabs>
        <w:spacing w:line="240" w:lineRule="auto"/>
        <w:ind w:right="62" w:firstLine="851"/>
        <w:jc w:val="both"/>
        <w:rPr>
          <w:sz w:val="24"/>
          <w:szCs w:val="24"/>
        </w:rPr>
      </w:pPr>
      <w:r w:rsidRPr="003F4C51">
        <w:rPr>
          <w:sz w:val="24"/>
          <w:szCs w:val="24"/>
        </w:rPr>
        <w:t xml:space="preserve">2)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учреждения (далее </w:t>
      </w:r>
      <w:r w:rsidR="004765C1">
        <w:rPr>
          <w:sz w:val="24"/>
          <w:szCs w:val="24"/>
        </w:rPr>
        <w:t>–</w:t>
      </w:r>
      <w:r w:rsidRPr="003F4C51">
        <w:rPr>
          <w:sz w:val="24"/>
          <w:szCs w:val="24"/>
        </w:rPr>
        <w:t xml:space="preserve"> комиссия), если иное не установлено настоящим Положением.</w:t>
      </w:r>
    </w:p>
    <w:p w:rsidR="006E312A" w:rsidRPr="003F4C51" w:rsidRDefault="006E312A" w:rsidP="006E312A">
      <w:pPr>
        <w:pStyle w:val="a8"/>
        <w:shd w:val="clear" w:color="auto" w:fill="auto"/>
        <w:tabs>
          <w:tab w:val="left" w:pos="1246"/>
        </w:tabs>
        <w:spacing w:line="240" w:lineRule="auto"/>
        <w:ind w:right="62" w:firstLine="851"/>
        <w:jc w:val="both"/>
        <w:rPr>
          <w:sz w:val="24"/>
          <w:szCs w:val="24"/>
        </w:rPr>
      </w:pPr>
      <w:r w:rsidRPr="003F4C51">
        <w:rPr>
          <w:sz w:val="24"/>
          <w:szCs w:val="24"/>
        </w:rPr>
        <w:t>4.2. Порядок установления стимулирующих выплат руководителям учреждений устанавливается главой 5 настоящего Положения.</w:t>
      </w:r>
    </w:p>
    <w:p w:rsidR="006E312A" w:rsidRPr="003F4C51" w:rsidRDefault="006E312A" w:rsidP="006E312A">
      <w:pPr>
        <w:pStyle w:val="a8"/>
        <w:shd w:val="clear" w:color="auto" w:fill="auto"/>
        <w:tabs>
          <w:tab w:val="left" w:pos="1111"/>
        </w:tabs>
        <w:spacing w:line="240" w:lineRule="auto"/>
        <w:ind w:right="62" w:firstLine="851"/>
        <w:jc w:val="both"/>
        <w:rPr>
          <w:sz w:val="24"/>
          <w:szCs w:val="24"/>
        </w:rPr>
      </w:pPr>
      <w:r w:rsidRPr="003F4C51">
        <w:rPr>
          <w:sz w:val="24"/>
          <w:szCs w:val="24"/>
        </w:rPr>
        <w:t xml:space="preserve">4.3. Показатели и критерии эффективности деятельности работников учреждений определяются локальными актами по оплате труда. Показатели эффективности деятельности </w:t>
      </w:r>
      <w:r w:rsidRPr="003F4C51">
        <w:rPr>
          <w:sz w:val="24"/>
          <w:szCs w:val="24"/>
        </w:rPr>
        <w:lastRenderedPageBreak/>
        <w:t>работников учреждений указываются в локальном акте по оплате труда учреждений и  в заключаемом с работником трудовом договоре.</w:t>
      </w:r>
    </w:p>
    <w:p w:rsidR="006E312A" w:rsidRPr="003F4C51" w:rsidRDefault="006E312A" w:rsidP="006E312A">
      <w:pPr>
        <w:pStyle w:val="a8"/>
        <w:shd w:val="clear" w:color="auto" w:fill="auto"/>
        <w:tabs>
          <w:tab w:val="left" w:pos="1111"/>
        </w:tabs>
        <w:spacing w:line="240" w:lineRule="auto"/>
        <w:ind w:right="62" w:firstLine="851"/>
        <w:jc w:val="both"/>
        <w:rPr>
          <w:sz w:val="24"/>
          <w:szCs w:val="24"/>
        </w:rPr>
      </w:pPr>
      <w:r w:rsidRPr="003F4C51">
        <w:rPr>
          <w:sz w:val="24"/>
          <w:szCs w:val="24"/>
        </w:rPr>
        <w:t>Состав и порядок работы комиссии по определению размеров стимулирующих выплат утверждается локальными актами учреждений.</w:t>
      </w:r>
    </w:p>
    <w:p w:rsidR="006E312A" w:rsidRPr="003F4C51" w:rsidRDefault="006E312A" w:rsidP="006E312A">
      <w:pPr>
        <w:pStyle w:val="a8"/>
        <w:shd w:val="clear" w:color="auto" w:fill="auto"/>
        <w:spacing w:line="240" w:lineRule="auto"/>
        <w:ind w:right="62" w:firstLine="851"/>
        <w:jc w:val="both"/>
        <w:rPr>
          <w:sz w:val="24"/>
          <w:szCs w:val="24"/>
        </w:rPr>
      </w:pPr>
      <w:r w:rsidRPr="003F4C51">
        <w:rPr>
          <w:sz w:val="24"/>
          <w:szCs w:val="24"/>
        </w:rPr>
        <w:t>4.4. Представление по определению размеров стимулирующих выплат работникам учреждений (далее – представление) направляется руководителю учреждения руководителями структурных подразделений учреждений на работников, подчиненных руководителям соответствующих структурных подразделений учреждений.</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На работников, находящихся в непосредственном подчинении руководителя учреждения, представление составляется ими самостоятельно или руководителем учреждения, с учетом установленных настоящей главой требований.</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4.5.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Представление составляется в свободной форме лицами, указанными в пункте 4.4 настоящего Положения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4.6. Представление составляется лицами, указанными в пункте 4.4 настоящего Положения, по собственной инициативе в случаях:</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1) при изменении наименований, порядка установления и размеров стимулирующих выплат, предусмотренных локальными актами об оплате труда;</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2)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3) 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учреждения должен исполнять (исполняет) трудовые (должностные) обязанности и направляется руководителю учреждения не позднее одного рабочего дня, предшествующего подписанию трудового договора (дополнительного соглашения к трудовому договору) с работником;</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4) при установлении и определении размеров премиальных выплат.</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4.7. 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учреждений, за исключением руководителей учреждений, с учетом рекомендации комиссии по определению размеров стимулирующих выплат.</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Размеры премиальных выплат работникам учреждений, за исключением руководителей учреждений, устанавливаются руководителем учреждения в локальном акте учреждения с учетом рекомендаций комиссии по определению размеров стимулирующих выплат.</w:t>
      </w:r>
    </w:p>
    <w:p w:rsidR="006E312A" w:rsidRPr="003F4C51" w:rsidRDefault="006E312A" w:rsidP="006E312A">
      <w:pPr>
        <w:pStyle w:val="a8"/>
        <w:shd w:val="clear" w:color="auto" w:fill="auto"/>
        <w:tabs>
          <w:tab w:val="left" w:pos="1150"/>
        </w:tabs>
        <w:spacing w:line="240" w:lineRule="auto"/>
        <w:ind w:right="40"/>
        <w:jc w:val="both"/>
        <w:rPr>
          <w:sz w:val="24"/>
          <w:szCs w:val="24"/>
        </w:rPr>
      </w:pPr>
    </w:p>
    <w:p w:rsidR="006E312A" w:rsidRPr="003F4C51" w:rsidRDefault="006E312A" w:rsidP="006E312A">
      <w:pPr>
        <w:pStyle w:val="a8"/>
        <w:shd w:val="clear" w:color="auto" w:fill="auto"/>
        <w:spacing w:line="240" w:lineRule="auto"/>
        <w:rPr>
          <w:b/>
          <w:sz w:val="24"/>
          <w:szCs w:val="24"/>
        </w:rPr>
      </w:pPr>
      <w:r w:rsidRPr="003F4C51">
        <w:rPr>
          <w:b/>
          <w:sz w:val="24"/>
          <w:szCs w:val="24"/>
        </w:rPr>
        <w:t>Глава 5. ОСОБЕННОСТИ УСТАНОВЛЕНИЯ ЗАРАБОТНОЙ ПЛАТЫ РУКОВОДИТЕЛЯ УЧРЕЖДЕНИЯ</w:t>
      </w:r>
    </w:p>
    <w:p w:rsidR="008C5181" w:rsidRPr="002309B8" w:rsidRDefault="006E312A" w:rsidP="006E312A">
      <w:pPr>
        <w:autoSpaceDE w:val="0"/>
        <w:autoSpaceDN w:val="0"/>
        <w:adjustRightInd w:val="0"/>
        <w:spacing w:after="0" w:line="240" w:lineRule="auto"/>
        <w:ind w:firstLine="708"/>
        <w:jc w:val="both"/>
        <w:rPr>
          <w:rFonts w:ascii="Times New Roman" w:hAnsi="Times New Roman"/>
          <w:sz w:val="24"/>
          <w:szCs w:val="24"/>
        </w:rPr>
      </w:pPr>
      <w:r w:rsidRPr="003F4C51">
        <w:rPr>
          <w:rFonts w:ascii="Times New Roman" w:hAnsi="Times New Roman"/>
          <w:sz w:val="24"/>
          <w:szCs w:val="24"/>
        </w:rPr>
        <w:t xml:space="preserve">5.1. </w:t>
      </w:r>
      <w:r w:rsidR="008C5181" w:rsidRPr="002309B8">
        <w:rPr>
          <w:rFonts w:ascii="Times New Roman" w:hAnsi="Times New Roman"/>
          <w:sz w:val="24"/>
          <w:szCs w:val="24"/>
        </w:rPr>
        <w:t>Должностные оклады руководителя Учреждения, определяются Учредителем в заключаемых с ними трудовых договорах и в порядке, установленном постановлением администрации Зиминского районного мун</w:t>
      </w:r>
      <w:r w:rsidR="003B3375">
        <w:rPr>
          <w:rFonts w:ascii="Times New Roman" w:hAnsi="Times New Roman"/>
          <w:sz w:val="24"/>
          <w:szCs w:val="24"/>
        </w:rPr>
        <w:t>иципального образования от 25.04.2019 года № 310</w:t>
      </w:r>
      <w:r w:rsidR="008C5181" w:rsidRPr="002309B8">
        <w:rPr>
          <w:rFonts w:ascii="Times New Roman" w:hAnsi="Times New Roman"/>
          <w:sz w:val="24"/>
          <w:szCs w:val="24"/>
        </w:rPr>
        <w:t xml:space="preserve"> «Об утверждении Порядка исчисления размера средней заработной платы для определения размеров должностных окладов руководителей муниципальных учреждений Зиминского районного муниципального образования», и составляет до 3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w:t>
      </w:r>
    </w:p>
    <w:p w:rsidR="006E312A" w:rsidRPr="00B37860" w:rsidRDefault="006E312A" w:rsidP="006E312A">
      <w:pPr>
        <w:autoSpaceDE w:val="0"/>
        <w:autoSpaceDN w:val="0"/>
        <w:adjustRightInd w:val="0"/>
        <w:spacing w:after="0" w:line="240" w:lineRule="auto"/>
        <w:ind w:firstLine="708"/>
        <w:jc w:val="both"/>
        <w:rPr>
          <w:rFonts w:ascii="Times New Roman" w:hAnsi="Times New Roman"/>
          <w:sz w:val="24"/>
          <w:szCs w:val="24"/>
        </w:rPr>
      </w:pPr>
      <w:r w:rsidRPr="003F4C51">
        <w:rPr>
          <w:rFonts w:ascii="Times New Roman" w:hAnsi="Times New Roman"/>
          <w:sz w:val="24"/>
          <w:szCs w:val="24"/>
        </w:rPr>
        <w:t xml:space="preserve">Должностные оклады руководителей учреждений определяются </w:t>
      </w:r>
      <w:r w:rsidR="00162DAE" w:rsidRPr="003F4C51">
        <w:rPr>
          <w:rFonts w:ascii="Times New Roman" w:hAnsi="Times New Roman"/>
          <w:sz w:val="24"/>
          <w:szCs w:val="24"/>
        </w:rPr>
        <w:t>администрацией Услонского муниципального образования</w:t>
      </w:r>
      <w:r w:rsidRPr="003F4C51">
        <w:rPr>
          <w:rFonts w:ascii="Times New Roman" w:hAnsi="Times New Roman"/>
          <w:sz w:val="24"/>
          <w:szCs w:val="24"/>
        </w:rPr>
        <w:t xml:space="preserve"> в заключаемых с ними трудовых договорах </w:t>
      </w:r>
      <w:r w:rsidRPr="00B37860">
        <w:rPr>
          <w:rFonts w:ascii="Times New Roman" w:hAnsi="Times New Roman"/>
          <w:sz w:val="24"/>
          <w:szCs w:val="24"/>
        </w:rPr>
        <w:t xml:space="preserve">и </w:t>
      </w:r>
      <w:r w:rsidRPr="00B37860">
        <w:rPr>
          <w:rFonts w:ascii="Times New Roman" w:hAnsi="Times New Roman"/>
          <w:sz w:val="24"/>
          <w:szCs w:val="24"/>
        </w:rPr>
        <w:lastRenderedPageBreak/>
        <w:t>составляет до 3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w:t>
      </w:r>
    </w:p>
    <w:p w:rsidR="006E312A" w:rsidRPr="003F4C51" w:rsidRDefault="006E312A" w:rsidP="006E312A">
      <w:pPr>
        <w:autoSpaceDE w:val="0"/>
        <w:autoSpaceDN w:val="0"/>
        <w:adjustRightInd w:val="0"/>
        <w:spacing w:after="0" w:line="240" w:lineRule="auto"/>
        <w:ind w:firstLine="708"/>
        <w:jc w:val="both"/>
        <w:rPr>
          <w:rFonts w:ascii="Times New Roman" w:hAnsi="Times New Roman"/>
          <w:sz w:val="24"/>
          <w:szCs w:val="24"/>
        </w:rPr>
      </w:pPr>
      <w:r w:rsidRPr="003F4C51">
        <w:rPr>
          <w:rFonts w:ascii="Times New Roman" w:hAnsi="Times New Roman"/>
          <w:sz w:val="24"/>
          <w:szCs w:val="24"/>
        </w:rPr>
        <w:t>5.2. Размеры должностных окладов руководителей учреждений указываются в заключаемых с ними трудовых договорах.</w:t>
      </w:r>
    </w:p>
    <w:p w:rsidR="006E312A" w:rsidRPr="003F4C51" w:rsidRDefault="006E312A" w:rsidP="006E312A">
      <w:pPr>
        <w:autoSpaceDE w:val="0"/>
        <w:autoSpaceDN w:val="0"/>
        <w:adjustRightInd w:val="0"/>
        <w:spacing w:after="0" w:line="240" w:lineRule="auto"/>
        <w:ind w:firstLine="708"/>
        <w:jc w:val="both"/>
        <w:rPr>
          <w:rFonts w:ascii="Times New Roman" w:hAnsi="Times New Roman"/>
          <w:sz w:val="24"/>
          <w:szCs w:val="24"/>
        </w:rPr>
      </w:pPr>
      <w:r w:rsidRPr="003F4C51">
        <w:rPr>
          <w:rFonts w:ascii="Times New Roman" w:hAnsi="Times New Roman"/>
          <w:sz w:val="24"/>
          <w:szCs w:val="24"/>
        </w:rPr>
        <w:t>Размеры компенсационных выплат руководителей учреждений указываются в заключаемых с ними трудовых договорах в соответствии с главой 2 настоящего Положения.</w:t>
      </w:r>
    </w:p>
    <w:p w:rsidR="006E312A" w:rsidRPr="003F4C51" w:rsidRDefault="006E312A" w:rsidP="006E312A">
      <w:pPr>
        <w:autoSpaceDE w:val="0"/>
        <w:autoSpaceDN w:val="0"/>
        <w:adjustRightInd w:val="0"/>
        <w:spacing w:after="0" w:line="240" w:lineRule="auto"/>
        <w:ind w:firstLine="708"/>
        <w:jc w:val="both"/>
        <w:rPr>
          <w:rFonts w:ascii="Times New Roman" w:hAnsi="Times New Roman"/>
          <w:sz w:val="24"/>
          <w:szCs w:val="24"/>
        </w:rPr>
      </w:pPr>
      <w:r w:rsidRPr="003F4C51">
        <w:rPr>
          <w:rFonts w:ascii="Times New Roman" w:hAnsi="Times New Roman"/>
          <w:sz w:val="24"/>
          <w:szCs w:val="24"/>
        </w:rPr>
        <w:t>5.3. Руководителям учреждений стимулирующие выплаты устанавливаются на основании утвержденных администраци</w:t>
      </w:r>
      <w:r w:rsidR="00162DAE" w:rsidRPr="003F4C51">
        <w:rPr>
          <w:rFonts w:ascii="Times New Roman" w:hAnsi="Times New Roman"/>
          <w:sz w:val="24"/>
          <w:szCs w:val="24"/>
        </w:rPr>
        <w:t>ей</w:t>
      </w:r>
      <w:r w:rsidR="00AA4ECC">
        <w:rPr>
          <w:rFonts w:ascii="Times New Roman" w:hAnsi="Times New Roman"/>
          <w:sz w:val="24"/>
          <w:szCs w:val="24"/>
        </w:rPr>
        <w:t xml:space="preserve"> </w:t>
      </w:r>
      <w:r w:rsidR="00162DAE" w:rsidRPr="003F4C51">
        <w:rPr>
          <w:rFonts w:ascii="Times New Roman" w:hAnsi="Times New Roman"/>
          <w:sz w:val="24"/>
          <w:szCs w:val="24"/>
        </w:rPr>
        <w:t>Услонского муниципального образования</w:t>
      </w:r>
      <w:r w:rsidRPr="003F4C51">
        <w:rPr>
          <w:rFonts w:ascii="Times New Roman" w:hAnsi="Times New Roman"/>
          <w:sz w:val="24"/>
          <w:szCs w:val="24"/>
        </w:rPr>
        <w:t xml:space="preserve"> показателей эффективности деятельности руководителей учреждений в виде премиальных выплат по итогам работы за месяц и квартал в процентах к должностному окладу или в абсолютных размерах.</w:t>
      </w:r>
    </w:p>
    <w:p w:rsidR="006E312A" w:rsidRPr="003F4C51" w:rsidRDefault="006E312A" w:rsidP="006E312A">
      <w:pPr>
        <w:autoSpaceDE w:val="0"/>
        <w:autoSpaceDN w:val="0"/>
        <w:adjustRightInd w:val="0"/>
        <w:spacing w:after="0" w:line="240" w:lineRule="auto"/>
        <w:ind w:firstLine="708"/>
        <w:jc w:val="both"/>
        <w:rPr>
          <w:rFonts w:ascii="Times New Roman" w:hAnsi="Times New Roman"/>
          <w:sz w:val="24"/>
          <w:szCs w:val="24"/>
        </w:rPr>
      </w:pPr>
      <w:r w:rsidRPr="003F4C51">
        <w:rPr>
          <w:rFonts w:ascii="Times New Roman" w:hAnsi="Times New Roman"/>
          <w:sz w:val="24"/>
          <w:szCs w:val="24"/>
        </w:rPr>
        <w:t>5.4. Условием установления стимулирующих выплат руководителям учреждений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6E312A" w:rsidRPr="003F4C51" w:rsidRDefault="006E312A" w:rsidP="006E312A">
      <w:pPr>
        <w:autoSpaceDE w:val="0"/>
        <w:autoSpaceDN w:val="0"/>
        <w:adjustRightInd w:val="0"/>
        <w:spacing w:after="0" w:line="240" w:lineRule="auto"/>
        <w:ind w:firstLine="708"/>
        <w:jc w:val="both"/>
        <w:rPr>
          <w:rFonts w:ascii="Times New Roman" w:hAnsi="Times New Roman"/>
          <w:sz w:val="24"/>
          <w:szCs w:val="24"/>
        </w:rPr>
      </w:pPr>
      <w:r w:rsidRPr="003F4C51">
        <w:rPr>
          <w:rFonts w:ascii="Times New Roman" w:hAnsi="Times New Roman"/>
          <w:sz w:val="24"/>
          <w:szCs w:val="24"/>
        </w:rPr>
        <w:t xml:space="preserve">5.5. Размеры стимулирующих выплат руководителям учреждений определяются </w:t>
      </w:r>
      <w:r w:rsidR="00162DAE" w:rsidRPr="003F4C51">
        <w:rPr>
          <w:rFonts w:ascii="Times New Roman" w:hAnsi="Times New Roman"/>
          <w:sz w:val="24"/>
          <w:szCs w:val="24"/>
        </w:rPr>
        <w:t>распоряжением</w:t>
      </w:r>
      <w:r w:rsidRPr="003F4C51">
        <w:rPr>
          <w:rFonts w:ascii="Times New Roman" w:hAnsi="Times New Roman"/>
          <w:sz w:val="24"/>
          <w:szCs w:val="24"/>
        </w:rPr>
        <w:t xml:space="preserve"> администрации </w:t>
      </w:r>
      <w:r w:rsidR="00162DAE" w:rsidRPr="003F4C51">
        <w:rPr>
          <w:rFonts w:ascii="Times New Roman" w:hAnsi="Times New Roman"/>
          <w:sz w:val="24"/>
          <w:szCs w:val="24"/>
        </w:rPr>
        <w:t>Услонского муниципального образования</w:t>
      </w:r>
      <w:r w:rsidRPr="003F4C51">
        <w:rPr>
          <w:rFonts w:ascii="Times New Roman" w:hAnsi="Times New Roman"/>
          <w:sz w:val="24"/>
          <w:szCs w:val="24"/>
        </w:rPr>
        <w:t xml:space="preserve"> не позднее 5 числа месяца, следующего за месяцем, которым оканчивается соответствующий период. </w:t>
      </w:r>
    </w:p>
    <w:p w:rsidR="006E312A" w:rsidRPr="003F4C51" w:rsidRDefault="006E312A" w:rsidP="006E312A">
      <w:pPr>
        <w:pStyle w:val="a8"/>
        <w:shd w:val="clear" w:color="auto" w:fill="auto"/>
        <w:spacing w:after="260" w:line="240" w:lineRule="auto"/>
        <w:rPr>
          <w:b/>
          <w:sz w:val="24"/>
          <w:szCs w:val="24"/>
        </w:rPr>
      </w:pPr>
    </w:p>
    <w:p w:rsidR="006E312A" w:rsidRPr="003F4C51" w:rsidRDefault="006E312A" w:rsidP="006E312A">
      <w:pPr>
        <w:pStyle w:val="a8"/>
        <w:shd w:val="clear" w:color="auto" w:fill="auto"/>
        <w:spacing w:line="240" w:lineRule="auto"/>
        <w:rPr>
          <w:b/>
          <w:sz w:val="24"/>
          <w:szCs w:val="24"/>
        </w:rPr>
      </w:pPr>
      <w:r w:rsidRPr="003F4C51">
        <w:rPr>
          <w:b/>
          <w:sz w:val="24"/>
          <w:szCs w:val="24"/>
        </w:rPr>
        <w:t xml:space="preserve">Глава 6. ИНЫЕ ВОПРОСЫ ОПЛАТЫ ТРУДА    </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6.1.Материальная помощь руководителям учреждений, близким родственникам руководителей учреждений (супруга (супруги), родителей, детей, родных братьев, родных сестер) выплачивается при наступлении следующих случаев:</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 xml:space="preserve">1) наступление длительной (свыше пяти рабочих дней) психотравмирующей ситуации, возникшей не по вине администрации </w:t>
      </w:r>
      <w:r w:rsidR="00162DAE" w:rsidRPr="003F4C51">
        <w:rPr>
          <w:rFonts w:ascii="Times New Roman" w:hAnsi="Times New Roman"/>
          <w:sz w:val="24"/>
          <w:szCs w:val="24"/>
        </w:rPr>
        <w:t>Услонского муниципального образования</w:t>
      </w:r>
      <w:r w:rsidRPr="003F4C51">
        <w:rPr>
          <w:rFonts w:ascii="Times New Roman" w:hAnsi="Times New Roman"/>
          <w:sz w:val="24"/>
          <w:szCs w:val="24"/>
        </w:rPr>
        <w:t>, в течение которой руководитель учреждения продолжает исполнять трудовые (должностные) обязанности или за работником в соответствии с трудовым законодательством сохраняется место работы (должность): смерть или тяжелая болезнь близкого родственника (супруга (супруги), родителей, детей, родных братьев, родных сестер), совершение в отношении имущества руководителя учреждения преступления;</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 xml:space="preserve">2) причинение вреда здоровью руководителю учреждения, возникшего не по вине администрации </w:t>
      </w:r>
      <w:r w:rsidR="00162DAE" w:rsidRPr="003F4C51">
        <w:rPr>
          <w:rFonts w:ascii="Times New Roman" w:hAnsi="Times New Roman"/>
          <w:sz w:val="24"/>
          <w:szCs w:val="24"/>
        </w:rPr>
        <w:t>Услонского муниципального образования</w:t>
      </w:r>
      <w:r w:rsidRPr="003F4C51">
        <w:rPr>
          <w:rFonts w:ascii="Times New Roman" w:hAnsi="Times New Roman"/>
          <w:sz w:val="24"/>
          <w:szCs w:val="24"/>
        </w:rPr>
        <w:t>, но в период исполнения им трудовым (должностных) обязанностей;</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3) смерть руководителя учреждения.</w:t>
      </w:r>
    </w:p>
    <w:p w:rsidR="008C5181" w:rsidRPr="005F22C0" w:rsidRDefault="008C5181" w:rsidP="008C5181">
      <w:pPr>
        <w:autoSpaceDE w:val="0"/>
        <w:autoSpaceDN w:val="0"/>
        <w:adjustRightInd w:val="0"/>
        <w:spacing w:after="0" w:line="240" w:lineRule="auto"/>
        <w:ind w:right="62" w:firstLine="851"/>
        <w:jc w:val="both"/>
        <w:rPr>
          <w:rFonts w:ascii="Times New Roman" w:hAnsi="Times New Roman"/>
          <w:color w:val="000000" w:themeColor="text1"/>
          <w:sz w:val="24"/>
          <w:szCs w:val="24"/>
        </w:rPr>
      </w:pPr>
      <w:r w:rsidRPr="005F22C0">
        <w:rPr>
          <w:rFonts w:ascii="Times New Roman" w:hAnsi="Times New Roman"/>
          <w:color w:val="000000" w:themeColor="text1"/>
          <w:sz w:val="24"/>
          <w:szCs w:val="24"/>
        </w:rPr>
        <w:t xml:space="preserve">6.2. При наступлении любого из случаев, предусмотренных подпунктами 1-3 пункта 6.1 настоящего Положения, размер материальной помощи составляет от 5 до 20 тысяч рублей. </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741E1D">
        <w:rPr>
          <w:rFonts w:ascii="Times New Roman" w:hAnsi="Times New Roman"/>
          <w:sz w:val="24"/>
          <w:szCs w:val="24"/>
        </w:rPr>
        <w:t>6.3. Решение о выплате материальной помощи руководителям учреждений</w:t>
      </w:r>
      <w:r w:rsidRPr="003F4C51">
        <w:rPr>
          <w:rFonts w:ascii="Times New Roman" w:hAnsi="Times New Roman"/>
          <w:sz w:val="24"/>
          <w:szCs w:val="24"/>
        </w:rPr>
        <w:t xml:space="preserve"> принимается администраци</w:t>
      </w:r>
      <w:r w:rsidR="00162DAE" w:rsidRPr="003F4C51">
        <w:rPr>
          <w:rFonts w:ascii="Times New Roman" w:hAnsi="Times New Roman"/>
          <w:sz w:val="24"/>
          <w:szCs w:val="24"/>
        </w:rPr>
        <w:t>ей</w:t>
      </w:r>
      <w:r w:rsidR="00AA4ECC">
        <w:rPr>
          <w:rFonts w:ascii="Times New Roman" w:hAnsi="Times New Roman"/>
          <w:sz w:val="24"/>
          <w:szCs w:val="24"/>
        </w:rPr>
        <w:t xml:space="preserve"> </w:t>
      </w:r>
      <w:r w:rsidR="00162DAE" w:rsidRPr="003F4C51">
        <w:rPr>
          <w:rFonts w:ascii="Times New Roman" w:hAnsi="Times New Roman"/>
          <w:sz w:val="24"/>
          <w:szCs w:val="24"/>
        </w:rPr>
        <w:t xml:space="preserve">Услонского муниципального образования </w:t>
      </w:r>
      <w:r w:rsidRPr="003F4C51">
        <w:rPr>
          <w:rFonts w:ascii="Times New Roman" w:hAnsi="Times New Roman"/>
          <w:sz w:val="24"/>
          <w:szCs w:val="24"/>
        </w:rPr>
        <w:t>в течение трех рабочих дней со дня представления в администраци</w:t>
      </w:r>
      <w:r w:rsidR="00162DAE" w:rsidRPr="003F4C51">
        <w:rPr>
          <w:rFonts w:ascii="Times New Roman" w:hAnsi="Times New Roman"/>
          <w:sz w:val="24"/>
          <w:szCs w:val="24"/>
        </w:rPr>
        <w:t>ю</w:t>
      </w:r>
      <w:r w:rsidR="00AA4ECC">
        <w:rPr>
          <w:rFonts w:ascii="Times New Roman" w:hAnsi="Times New Roman"/>
          <w:sz w:val="24"/>
          <w:szCs w:val="24"/>
        </w:rPr>
        <w:t xml:space="preserve"> </w:t>
      </w:r>
      <w:r w:rsidR="00162DAE" w:rsidRPr="003F4C51">
        <w:rPr>
          <w:rFonts w:ascii="Times New Roman" w:hAnsi="Times New Roman"/>
          <w:sz w:val="24"/>
          <w:szCs w:val="24"/>
        </w:rPr>
        <w:t xml:space="preserve">Услонского муниципального образования </w:t>
      </w:r>
      <w:r w:rsidRPr="003F4C51">
        <w:rPr>
          <w:rFonts w:ascii="Times New Roman" w:hAnsi="Times New Roman"/>
          <w:sz w:val="24"/>
          <w:szCs w:val="24"/>
        </w:rPr>
        <w:t>руководителем учреждения (близкими родственниками руководителя учреждения) заявления о выплате материальной помощи с приложением документов, подтверждающих факт наступления случаев, предусмотренных пунктом 6.1 настоящего Положения.</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При наступлении случая, предусмотренного подпунктом 3 пункта 6.1 настоящего Положения, решение о выплате материальной помощи принимается учреждением, в котором исполнял трудовые (должностные) обязанности руководитель учреждения, по заявлению близкого родственника (с приложенной к нему копией свидетельства о смерти), обратившегося за выплатой материальной помощи первым. Решение о выплате материальной помощи с указанием ее размера принимается в течение двух рабочих дней со дня поступления заявления близкого родственника в учреждение и оформляется локальным актом учреждения.</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 xml:space="preserve">6.4. Порядок, условия и размер выплаты материальной помощи работникам учреждений, за исключением руководителей учреждений, определяются коллективными </w:t>
      </w:r>
      <w:r w:rsidRPr="003F4C51">
        <w:rPr>
          <w:rFonts w:ascii="Times New Roman" w:hAnsi="Times New Roman"/>
          <w:sz w:val="24"/>
          <w:szCs w:val="24"/>
        </w:rPr>
        <w:lastRenderedPageBreak/>
        <w:t>договорами или локальными нормативными актами учреждений, принятыми с учетом мнения представительных органов работников.</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Размеры выплачиваемой в соответствии с коллективными договорами, локальными нормативными актами работникам учреждений материальной помощи не могут превышать размеров (максимальных размеров) материальной помощи, предусмотренных пунктом 6.2 настоящего Положения.</w:t>
      </w:r>
    </w:p>
    <w:p w:rsidR="006E312A" w:rsidRPr="003F4C51" w:rsidRDefault="006E312A" w:rsidP="006E312A">
      <w:pPr>
        <w:autoSpaceDE w:val="0"/>
        <w:autoSpaceDN w:val="0"/>
        <w:adjustRightInd w:val="0"/>
        <w:spacing w:after="0" w:line="240" w:lineRule="auto"/>
        <w:ind w:right="62" w:firstLine="851"/>
        <w:jc w:val="both"/>
        <w:rPr>
          <w:rFonts w:ascii="Times New Roman" w:hAnsi="Times New Roman"/>
          <w:sz w:val="24"/>
          <w:szCs w:val="24"/>
        </w:rPr>
      </w:pPr>
      <w:r w:rsidRPr="003F4C51">
        <w:rPr>
          <w:rFonts w:ascii="Times New Roman" w:hAnsi="Times New Roman"/>
          <w:sz w:val="24"/>
          <w:szCs w:val="24"/>
        </w:rPr>
        <w:t>6.5. Социальные выплаты, предусмотренные пунктами 6.1 и 6.4 настоящего Положения, в состав заработной платы работникам учреждений, на который начисляются надбавки, предусмотренные подпунктом 2 пункта 2.2 настоящего Положения, не включаются.</w:t>
      </w:r>
    </w:p>
    <w:p w:rsidR="006E312A" w:rsidRPr="003F4C51" w:rsidRDefault="006E312A" w:rsidP="006E312A">
      <w:pPr>
        <w:pStyle w:val="a8"/>
        <w:tabs>
          <w:tab w:val="left" w:pos="1024"/>
        </w:tabs>
        <w:spacing w:line="240" w:lineRule="auto"/>
        <w:ind w:right="40"/>
        <w:jc w:val="both"/>
        <w:rPr>
          <w:sz w:val="24"/>
          <w:szCs w:val="24"/>
        </w:rPr>
      </w:pPr>
    </w:p>
    <w:p w:rsidR="006E312A" w:rsidRDefault="006E312A" w:rsidP="006E312A">
      <w:pPr>
        <w:pStyle w:val="a8"/>
        <w:tabs>
          <w:tab w:val="left" w:pos="1024"/>
        </w:tabs>
        <w:spacing w:line="240" w:lineRule="auto"/>
        <w:ind w:right="40"/>
        <w:jc w:val="both"/>
        <w:rPr>
          <w:sz w:val="24"/>
          <w:szCs w:val="24"/>
        </w:rPr>
      </w:pPr>
    </w:p>
    <w:p w:rsidR="00855BD7" w:rsidRDefault="00855BD7" w:rsidP="006E312A">
      <w:pPr>
        <w:pStyle w:val="a8"/>
        <w:tabs>
          <w:tab w:val="left" w:pos="1024"/>
        </w:tabs>
        <w:spacing w:line="240" w:lineRule="auto"/>
        <w:ind w:right="40"/>
        <w:jc w:val="both"/>
        <w:rPr>
          <w:sz w:val="24"/>
          <w:szCs w:val="24"/>
        </w:rPr>
      </w:pPr>
    </w:p>
    <w:p w:rsidR="00855BD7" w:rsidRDefault="00855BD7" w:rsidP="006E312A">
      <w:pPr>
        <w:pStyle w:val="a8"/>
        <w:tabs>
          <w:tab w:val="left" w:pos="1024"/>
        </w:tabs>
        <w:spacing w:line="240" w:lineRule="auto"/>
        <w:ind w:right="40"/>
        <w:jc w:val="both"/>
        <w:rPr>
          <w:sz w:val="24"/>
          <w:szCs w:val="24"/>
        </w:rPr>
      </w:pPr>
    </w:p>
    <w:p w:rsidR="00100D7F" w:rsidRDefault="00100D7F" w:rsidP="00884328">
      <w:pPr>
        <w:spacing w:line="240" w:lineRule="auto"/>
        <w:jc w:val="right"/>
        <w:rPr>
          <w:rFonts w:ascii="Times New Roman" w:hAnsi="Times New Roman"/>
          <w:sz w:val="24"/>
          <w:szCs w:val="24"/>
        </w:rPr>
      </w:pPr>
    </w:p>
    <w:p w:rsidR="00100D7F" w:rsidRDefault="00100D7F" w:rsidP="00884328">
      <w:pPr>
        <w:spacing w:line="240" w:lineRule="auto"/>
        <w:jc w:val="right"/>
        <w:rPr>
          <w:rFonts w:ascii="Times New Roman" w:hAnsi="Times New Roman"/>
          <w:sz w:val="24"/>
          <w:szCs w:val="24"/>
        </w:rPr>
      </w:pPr>
    </w:p>
    <w:p w:rsidR="00100D7F" w:rsidRDefault="00100D7F" w:rsidP="00884328">
      <w:pPr>
        <w:spacing w:line="240" w:lineRule="auto"/>
        <w:jc w:val="right"/>
        <w:rPr>
          <w:rFonts w:ascii="Times New Roman" w:hAnsi="Times New Roman"/>
          <w:sz w:val="24"/>
          <w:szCs w:val="24"/>
        </w:rPr>
      </w:pPr>
    </w:p>
    <w:p w:rsidR="00100D7F" w:rsidRDefault="00100D7F" w:rsidP="00884328">
      <w:pPr>
        <w:spacing w:line="240" w:lineRule="auto"/>
        <w:jc w:val="right"/>
        <w:rPr>
          <w:rFonts w:ascii="Times New Roman" w:hAnsi="Times New Roman"/>
          <w:sz w:val="24"/>
          <w:szCs w:val="24"/>
        </w:rPr>
      </w:pPr>
    </w:p>
    <w:p w:rsidR="00100D7F" w:rsidRDefault="00100D7F" w:rsidP="00884328">
      <w:pPr>
        <w:spacing w:line="240" w:lineRule="auto"/>
        <w:jc w:val="right"/>
        <w:rPr>
          <w:rFonts w:ascii="Times New Roman" w:hAnsi="Times New Roman"/>
          <w:sz w:val="24"/>
          <w:szCs w:val="24"/>
        </w:rPr>
      </w:pPr>
    </w:p>
    <w:p w:rsidR="00100D7F" w:rsidRDefault="00100D7F" w:rsidP="00884328">
      <w:pPr>
        <w:spacing w:line="240" w:lineRule="auto"/>
        <w:jc w:val="right"/>
        <w:rPr>
          <w:rFonts w:ascii="Times New Roman" w:hAnsi="Times New Roman"/>
          <w:sz w:val="24"/>
          <w:szCs w:val="24"/>
        </w:rPr>
      </w:pPr>
    </w:p>
    <w:p w:rsidR="00100D7F" w:rsidRDefault="00100D7F" w:rsidP="00884328">
      <w:pPr>
        <w:spacing w:line="240" w:lineRule="auto"/>
        <w:jc w:val="right"/>
        <w:rPr>
          <w:rFonts w:ascii="Times New Roman" w:hAnsi="Times New Roman"/>
          <w:sz w:val="24"/>
          <w:szCs w:val="24"/>
        </w:rPr>
      </w:pPr>
    </w:p>
    <w:p w:rsidR="00100D7F" w:rsidRDefault="00100D7F" w:rsidP="00884328">
      <w:pPr>
        <w:spacing w:line="240" w:lineRule="auto"/>
        <w:jc w:val="right"/>
        <w:rPr>
          <w:rFonts w:ascii="Times New Roman" w:hAnsi="Times New Roman"/>
          <w:sz w:val="24"/>
          <w:szCs w:val="24"/>
        </w:rPr>
      </w:pPr>
    </w:p>
    <w:p w:rsidR="00100D7F" w:rsidRDefault="00100D7F" w:rsidP="00884328">
      <w:pPr>
        <w:spacing w:line="240" w:lineRule="auto"/>
        <w:jc w:val="right"/>
        <w:rPr>
          <w:rFonts w:ascii="Times New Roman" w:hAnsi="Times New Roman"/>
          <w:sz w:val="24"/>
          <w:szCs w:val="24"/>
        </w:rPr>
      </w:pPr>
    </w:p>
    <w:p w:rsidR="00100D7F" w:rsidRDefault="00100D7F" w:rsidP="00884328">
      <w:pPr>
        <w:spacing w:line="240" w:lineRule="auto"/>
        <w:jc w:val="right"/>
        <w:rPr>
          <w:rFonts w:ascii="Times New Roman" w:hAnsi="Times New Roman"/>
          <w:sz w:val="24"/>
          <w:szCs w:val="24"/>
        </w:rPr>
      </w:pPr>
    </w:p>
    <w:p w:rsidR="00100D7F" w:rsidRDefault="00100D7F" w:rsidP="00884328">
      <w:pPr>
        <w:spacing w:line="240" w:lineRule="auto"/>
        <w:jc w:val="right"/>
        <w:rPr>
          <w:rFonts w:ascii="Times New Roman" w:hAnsi="Times New Roman"/>
          <w:sz w:val="24"/>
          <w:szCs w:val="24"/>
        </w:rPr>
      </w:pPr>
    </w:p>
    <w:p w:rsidR="00100D7F" w:rsidRDefault="00100D7F" w:rsidP="00884328">
      <w:pPr>
        <w:spacing w:line="240" w:lineRule="auto"/>
        <w:jc w:val="right"/>
        <w:rPr>
          <w:rFonts w:ascii="Times New Roman" w:hAnsi="Times New Roman"/>
          <w:sz w:val="24"/>
          <w:szCs w:val="24"/>
        </w:rPr>
      </w:pPr>
    </w:p>
    <w:p w:rsidR="00100D7F" w:rsidRDefault="00100D7F" w:rsidP="00884328">
      <w:pPr>
        <w:spacing w:line="240" w:lineRule="auto"/>
        <w:jc w:val="right"/>
        <w:rPr>
          <w:rFonts w:ascii="Times New Roman" w:hAnsi="Times New Roman"/>
          <w:sz w:val="24"/>
          <w:szCs w:val="24"/>
        </w:rPr>
      </w:pPr>
    </w:p>
    <w:p w:rsidR="00100D7F" w:rsidRDefault="00100D7F" w:rsidP="00884328">
      <w:pPr>
        <w:spacing w:line="240" w:lineRule="auto"/>
        <w:jc w:val="right"/>
        <w:rPr>
          <w:rFonts w:ascii="Times New Roman" w:hAnsi="Times New Roman"/>
          <w:sz w:val="24"/>
          <w:szCs w:val="24"/>
        </w:rPr>
      </w:pPr>
    </w:p>
    <w:p w:rsidR="00100D7F" w:rsidRDefault="00100D7F" w:rsidP="00884328">
      <w:pPr>
        <w:spacing w:line="240" w:lineRule="auto"/>
        <w:jc w:val="right"/>
        <w:rPr>
          <w:rFonts w:ascii="Times New Roman" w:hAnsi="Times New Roman"/>
          <w:sz w:val="24"/>
          <w:szCs w:val="24"/>
        </w:rPr>
      </w:pPr>
    </w:p>
    <w:p w:rsidR="00100D7F" w:rsidRDefault="00100D7F" w:rsidP="00884328">
      <w:pPr>
        <w:spacing w:line="240" w:lineRule="auto"/>
        <w:jc w:val="right"/>
        <w:rPr>
          <w:rFonts w:ascii="Times New Roman" w:hAnsi="Times New Roman"/>
          <w:sz w:val="24"/>
          <w:szCs w:val="24"/>
        </w:rPr>
      </w:pPr>
    </w:p>
    <w:p w:rsidR="00100D7F" w:rsidRDefault="00100D7F" w:rsidP="00884328">
      <w:pPr>
        <w:spacing w:line="240" w:lineRule="auto"/>
        <w:jc w:val="right"/>
        <w:rPr>
          <w:rFonts w:ascii="Times New Roman" w:hAnsi="Times New Roman"/>
          <w:sz w:val="24"/>
          <w:szCs w:val="24"/>
        </w:rPr>
      </w:pPr>
    </w:p>
    <w:p w:rsidR="00100D7F" w:rsidRDefault="00100D7F" w:rsidP="00884328">
      <w:pPr>
        <w:spacing w:line="240" w:lineRule="auto"/>
        <w:jc w:val="right"/>
        <w:rPr>
          <w:rFonts w:ascii="Times New Roman" w:hAnsi="Times New Roman"/>
          <w:sz w:val="24"/>
          <w:szCs w:val="24"/>
        </w:rPr>
      </w:pPr>
    </w:p>
    <w:p w:rsidR="00100D7F" w:rsidRDefault="00100D7F" w:rsidP="00884328">
      <w:pPr>
        <w:spacing w:line="240" w:lineRule="auto"/>
        <w:jc w:val="right"/>
        <w:rPr>
          <w:rFonts w:ascii="Times New Roman" w:hAnsi="Times New Roman"/>
          <w:sz w:val="24"/>
          <w:szCs w:val="24"/>
        </w:rPr>
      </w:pPr>
    </w:p>
    <w:p w:rsidR="00100D7F" w:rsidRDefault="00100D7F" w:rsidP="00884328">
      <w:pPr>
        <w:spacing w:line="240" w:lineRule="auto"/>
        <w:jc w:val="right"/>
        <w:rPr>
          <w:rFonts w:ascii="Times New Roman" w:hAnsi="Times New Roman"/>
          <w:sz w:val="24"/>
          <w:szCs w:val="24"/>
        </w:rPr>
      </w:pPr>
    </w:p>
    <w:p w:rsidR="00117C76" w:rsidRDefault="004A78EC" w:rsidP="004A78EC">
      <w:pPr>
        <w:spacing w:line="240" w:lineRule="auto"/>
        <w:rPr>
          <w:rFonts w:ascii="Times New Roman" w:hAnsi="Times New Roman"/>
          <w:sz w:val="24"/>
          <w:szCs w:val="24"/>
        </w:rPr>
      </w:pPr>
      <w:r>
        <w:rPr>
          <w:rFonts w:ascii="Times New Roman" w:hAnsi="Times New Roman"/>
          <w:sz w:val="24"/>
          <w:szCs w:val="24"/>
        </w:rPr>
        <w:t xml:space="preserve">                                                                                                                                     </w:t>
      </w:r>
    </w:p>
    <w:p w:rsidR="00117C76" w:rsidRDefault="00117C76" w:rsidP="004A78EC">
      <w:pPr>
        <w:spacing w:line="240" w:lineRule="auto"/>
        <w:rPr>
          <w:rFonts w:ascii="Times New Roman" w:hAnsi="Times New Roman"/>
          <w:sz w:val="24"/>
          <w:szCs w:val="24"/>
        </w:rPr>
      </w:pPr>
    </w:p>
    <w:p w:rsidR="00117C76" w:rsidRDefault="00117C76" w:rsidP="004A78EC">
      <w:pPr>
        <w:spacing w:line="240" w:lineRule="auto"/>
        <w:rPr>
          <w:rFonts w:ascii="Times New Roman" w:hAnsi="Times New Roman"/>
          <w:sz w:val="24"/>
          <w:szCs w:val="24"/>
        </w:rPr>
      </w:pPr>
    </w:p>
    <w:p w:rsidR="00117C76" w:rsidRDefault="00117C76" w:rsidP="004A78EC">
      <w:pPr>
        <w:spacing w:line="240" w:lineRule="auto"/>
        <w:rPr>
          <w:rFonts w:ascii="Times New Roman" w:hAnsi="Times New Roman"/>
          <w:sz w:val="24"/>
          <w:szCs w:val="24"/>
        </w:rPr>
      </w:pPr>
    </w:p>
    <w:p w:rsidR="006E312A" w:rsidRPr="003F4C51" w:rsidRDefault="004A78EC" w:rsidP="00117C76">
      <w:pPr>
        <w:spacing w:line="240" w:lineRule="auto"/>
        <w:jc w:val="right"/>
        <w:rPr>
          <w:rFonts w:ascii="Times New Roman" w:hAnsi="Times New Roman"/>
          <w:sz w:val="24"/>
          <w:szCs w:val="24"/>
        </w:rPr>
      </w:pPr>
      <w:r>
        <w:rPr>
          <w:rFonts w:ascii="Times New Roman" w:hAnsi="Times New Roman"/>
          <w:sz w:val="24"/>
          <w:szCs w:val="24"/>
        </w:rPr>
        <w:lastRenderedPageBreak/>
        <w:t xml:space="preserve">  </w:t>
      </w:r>
      <w:r w:rsidR="00B37860">
        <w:rPr>
          <w:rFonts w:ascii="Times New Roman" w:hAnsi="Times New Roman"/>
          <w:sz w:val="24"/>
          <w:szCs w:val="24"/>
        </w:rPr>
        <w:t>П</w:t>
      </w:r>
      <w:r w:rsidR="006E312A" w:rsidRPr="003F4C51">
        <w:rPr>
          <w:rFonts w:ascii="Times New Roman" w:hAnsi="Times New Roman"/>
          <w:sz w:val="24"/>
          <w:szCs w:val="24"/>
        </w:rPr>
        <w:t>риложение 1</w:t>
      </w:r>
    </w:p>
    <w:p w:rsidR="006E312A" w:rsidRPr="003F4C51" w:rsidRDefault="006E312A" w:rsidP="00162DAE">
      <w:pPr>
        <w:spacing w:line="240" w:lineRule="auto"/>
        <w:ind w:left="5220"/>
        <w:rPr>
          <w:rFonts w:ascii="Times New Roman" w:hAnsi="Times New Roman"/>
          <w:sz w:val="24"/>
          <w:szCs w:val="24"/>
        </w:rPr>
      </w:pPr>
      <w:r w:rsidRPr="003F4C51">
        <w:rPr>
          <w:rFonts w:ascii="Times New Roman" w:hAnsi="Times New Roman"/>
          <w:sz w:val="24"/>
          <w:szCs w:val="24"/>
        </w:rPr>
        <w:t>к Примерному положению об оплате труда работников учреждений культуры</w:t>
      </w:r>
      <w:r w:rsidR="00162DAE" w:rsidRPr="003F4C51">
        <w:rPr>
          <w:rFonts w:ascii="Times New Roman" w:hAnsi="Times New Roman"/>
          <w:sz w:val="24"/>
          <w:szCs w:val="24"/>
        </w:rPr>
        <w:t xml:space="preserve"> Услонского муниципального образования</w:t>
      </w:r>
    </w:p>
    <w:p w:rsidR="006E312A" w:rsidRPr="003F4C51" w:rsidRDefault="006E312A" w:rsidP="00162DAE">
      <w:pPr>
        <w:spacing w:line="240" w:lineRule="auto"/>
        <w:ind w:left="-709" w:firstLine="709"/>
        <w:jc w:val="center"/>
        <w:rPr>
          <w:rFonts w:ascii="Times New Roman" w:hAnsi="Times New Roman"/>
          <w:sz w:val="24"/>
          <w:szCs w:val="24"/>
        </w:rPr>
      </w:pPr>
      <w:r w:rsidRPr="003F4C51">
        <w:rPr>
          <w:rFonts w:ascii="Times New Roman" w:hAnsi="Times New Roman"/>
          <w:sz w:val="24"/>
          <w:szCs w:val="24"/>
        </w:rPr>
        <w:t>Минимальные размеры окладов (ставок) работников учреждений культуры</w:t>
      </w:r>
      <w:r w:rsidR="00162DAE" w:rsidRPr="003F4C51">
        <w:rPr>
          <w:rFonts w:ascii="Times New Roman" w:hAnsi="Times New Roman"/>
          <w:sz w:val="24"/>
          <w:szCs w:val="24"/>
        </w:rPr>
        <w:t xml:space="preserve"> Услонского муниципального образования</w:t>
      </w:r>
    </w:p>
    <w:p w:rsidR="006E312A" w:rsidRPr="003F4C51" w:rsidRDefault="006E312A" w:rsidP="006E312A">
      <w:pPr>
        <w:spacing w:line="240" w:lineRule="auto"/>
        <w:rPr>
          <w:rFonts w:ascii="Times New Roman" w:hAnsi="Times New Roman"/>
          <w:b/>
          <w:sz w:val="24"/>
          <w:szCs w:val="24"/>
        </w:rPr>
      </w:pPr>
    </w:p>
    <w:p w:rsidR="006E312A" w:rsidRPr="004765C1" w:rsidRDefault="006E312A" w:rsidP="004765C1">
      <w:pPr>
        <w:pStyle w:val="aa"/>
        <w:numPr>
          <w:ilvl w:val="0"/>
          <w:numId w:val="3"/>
        </w:numPr>
        <w:spacing w:line="240" w:lineRule="auto"/>
        <w:jc w:val="center"/>
        <w:rPr>
          <w:rFonts w:ascii="Times New Roman" w:hAnsi="Times New Roman"/>
          <w:b/>
          <w:bCs/>
          <w:sz w:val="24"/>
          <w:szCs w:val="24"/>
        </w:rPr>
      </w:pPr>
      <w:r w:rsidRPr="004765C1">
        <w:rPr>
          <w:rFonts w:ascii="Times New Roman" w:hAnsi="Times New Roman"/>
          <w:b/>
          <w:bCs/>
          <w:sz w:val="24"/>
          <w:szCs w:val="24"/>
        </w:rPr>
        <w:t>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2007г. № 570</w:t>
      </w:r>
    </w:p>
    <w:p w:rsidR="006E312A" w:rsidRPr="003F4C51" w:rsidRDefault="006E312A" w:rsidP="006E312A">
      <w:pPr>
        <w:spacing w:line="240" w:lineRule="auto"/>
        <w:jc w:val="center"/>
        <w:rPr>
          <w:rFonts w:ascii="Times New Roman" w:hAnsi="Times New Roman"/>
          <w:sz w:val="24"/>
          <w:szCs w:val="24"/>
        </w:rPr>
      </w:pPr>
    </w:p>
    <w:tbl>
      <w:tblPr>
        <w:tblStyle w:val="ad"/>
        <w:tblW w:w="9485" w:type="dxa"/>
        <w:tblLook w:val="0000"/>
      </w:tblPr>
      <w:tblGrid>
        <w:gridCol w:w="7665"/>
        <w:gridCol w:w="1820"/>
      </w:tblGrid>
      <w:tr w:rsidR="006E312A" w:rsidRPr="003F4C51" w:rsidTr="00F14F44">
        <w:trPr>
          <w:trHeight w:val="937"/>
        </w:trPr>
        <w:tc>
          <w:tcPr>
            <w:tcW w:w="9485" w:type="dxa"/>
            <w:gridSpan w:val="2"/>
          </w:tcPr>
          <w:p w:rsidR="006E312A" w:rsidRPr="003F4C51" w:rsidRDefault="006E312A" w:rsidP="00145F0D">
            <w:pPr>
              <w:jc w:val="center"/>
              <w:rPr>
                <w:rFonts w:ascii="Times New Roman" w:hAnsi="Times New Roman"/>
                <w:b/>
                <w:bCs/>
                <w:sz w:val="24"/>
                <w:szCs w:val="24"/>
              </w:rPr>
            </w:pPr>
            <w:r w:rsidRPr="003F4C51">
              <w:rPr>
                <w:rFonts w:ascii="Times New Roman" w:hAnsi="Times New Roman"/>
                <w:b/>
                <w:bCs/>
                <w:sz w:val="24"/>
                <w:szCs w:val="24"/>
              </w:rPr>
              <w:t xml:space="preserve">Профессиональная квалификационная группа </w:t>
            </w:r>
            <w:r w:rsidR="004765C1">
              <w:rPr>
                <w:rFonts w:ascii="Times New Roman" w:hAnsi="Times New Roman"/>
                <w:b/>
                <w:bCs/>
                <w:sz w:val="24"/>
                <w:szCs w:val="24"/>
              </w:rPr>
              <w:t>«</w:t>
            </w:r>
            <w:r w:rsidRPr="003F4C51">
              <w:rPr>
                <w:rFonts w:ascii="Times New Roman" w:hAnsi="Times New Roman"/>
                <w:b/>
                <w:bCs/>
                <w:sz w:val="24"/>
                <w:szCs w:val="24"/>
              </w:rPr>
              <w:t>Должности работников культуры, искусства и кинематографии среднего звена</w:t>
            </w:r>
            <w:r w:rsidR="004765C1">
              <w:rPr>
                <w:rFonts w:ascii="Times New Roman" w:hAnsi="Times New Roman"/>
                <w:b/>
                <w:bCs/>
                <w:sz w:val="24"/>
                <w:szCs w:val="24"/>
              </w:rPr>
              <w:t>»</w:t>
            </w:r>
          </w:p>
        </w:tc>
      </w:tr>
      <w:tr w:rsidR="00511C69" w:rsidRPr="003F4C51" w:rsidTr="00F14F44">
        <w:trPr>
          <w:trHeight w:val="285"/>
        </w:trPr>
        <w:tc>
          <w:tcPr>
            <w:tcW w:w="7665" w:type="dxa"/>
          </w:tcPr>
          <w:p w:rsidR="00511C69" w:rsidRPr="003F4C51" w:rsidRDefault="00511C69" w:rsidP="00511C69">
            <w:pPr>
              <w:jc w:val="both"/>
              <w:rPr>
                <w:rFonts w:ascii="Times New Roman" w:hAnsi="Times New Roman"/>
                <w:bCs/>
                <w:sz w:val="24"/>
                <w:szCs w:val="24"/>
              </w:rPr>
            </w:pPr>
            <w:r w:rsidRPr="003F4C51">
              <w:rPr>
                <w:rFonts w:ascii="Times New Roman" w:hAnsi="Times New Roman"/>
                <w:bCs/>
                <w:sz w:val="24"/>
                <w:szCs w:val="24"/>
              </w:rPr>
              <w:t>Заведующий костюмерной</w:t>
            </w:r>
          </w:p>
        </w:tc>
        <w:tc>
          <w:tcPr>
            <w:tcW w:w="1820" w:type="dxa"/>
            <w:vMerge w:val="restart"/>
          </w:tcPr>
          <w:p w:rsidR="00511C69" w:rsidRPr="00100D7F" w:rsidRDefault="00100D7F" w:rsidP="00145F0D">
            <w:pPr>
              <w:jc w:val="center"/>
              <w:rPr>
                <w:rFonts w:ascii="Times New Roman" w:hAnsi="Times New Roman"/>
                <w:b/>
                <w:bCs/>
                <w:sz w:val="24"/>
                <w:szCs w:val="24"/>
              </w:rPr>
            </w:pPr>
            <w:r>
              <w:rPr>
                <w:rFonts w:ascii="Times New Roman" w:hAnsi="Times New Roman"/>
                <w:b/>
                <w:bCs/>
                <w:sz w:val="24"/>
                <w:szCs w:val="24"/>
              </w:rPr>
              <w:t>8580</w:t>
            </w:r>
          </w:p>
        </w:tc>
      </w:tr>
      <w:tr w:rsidR="00B37860" w:rsidRPr="003F4C51" w:rsidTr="00B37860">
        <w:trPr>
          <w:trHeight w:val="326"/>
        </w:trPr>
        <w:tc>
          <w:tcPr>
            <w:tcW w:w="7665" w:type="dxa"/>
          </w:tcPr>
          <w:p w:rsidR="00B37860" w:rsidRPr="003F4C51" w:rsidRDefault="00B37860" w:rsidP="00145F0D">
            <w:pPr>
              <w:rPr>
                <w:rFonts w:ascii="Times New Roman" w:hAnsi="Times New Roman"/>
                <w:sz w:val="24"/>
                <w:szCs w:val="24"/>
              </w:rPr>
            </w:pPr>
            <w:r w:rsidRPr="003F4C51">
              <w:rPr>
                <w:rFonts w:ascii="Times New Roman" w:hAnsi="Times New Roman"/>
                <w:sz w:val="24"/>
                <w:szCs w:val="24"/>
              </w:rPr>
              <w:t>Культорганизатор</w:t>
            </w:r>
          </w:p>
        </w:tc>
        <w:tc>
          <w:tcPr>
            <w:tcW w:w="1820" w:type="dxa"/>
            <w:vMerge/>
          </w:tcPr>
          <w:p w:rsidR="00B37860" w:rsidRPr="003F4C51" w:rsidRDefault="00B37860" w:rsidP="00145F0D">
            <w:pPr>
              <w:jc w:val="center"/>
              <w:rPr>
                <w:rFonts w:ascii="Times New Roman" w:hAnsi="Times New Roman"/>
                <w:b/>
                <w:bCs/>
                <w:sz w:val="24"/>
                <w:szCs w:val="24"/>
              </w:rPr>
            </w:pPr>
          </w:p>
        </w:tc>
      </w:tr>
      <w:tr w:rsidR="006E312A" w:rsidRPr="003F4C51" w:rsidTr="00F14F44">
        <w:trPr>
          <w:trHeight w:val="339"/>
        </w:trPr>
        <w:tc>
          <w:tcPr>
            <w:tcW w:w="7665" w:type="dxa"/>
          </w:tcPr>
          <w:p w:rsidR="006E312A" w:rsidRPr="003F4C51" w:rsidRDefault="006E312A" w:rsidP="00145F0D">
            <w:pPr>
              <w:rPr>
                <w:rFonts w:ascii="Times New Roman" w:hAnsi="Times New Roman"/>
                <w:sz w:val="24"/>
                <w:szCs w:val="24"/>
              </w:rPr>
            </w:pPr>
            <w:r w:rsidRPr="003F4C51">
              <w:rPr>
                <w:rFonts w:ascii="Times New Roman" w:hAnsi="Times New Roman"/>
                <w:sz w:val="24"/>
                <w:szCs w:val="24"/>
              </w:rPr>
              <w:t>Руководитель кружка</w:t>
            </w:r>
          </w:p>
        </w:tc>
        <w:tc>
          <w:tcPr>
            <w:tcW w:w="1820" w:type="dxa"/>
            <w:vMerge/>
          </w:tcPr>
          <w:p w:rsidR="006E312A" w:rsidRPr="003F4C51" w:rsidRDefault="006E312A" w:rsidP="00145F0D">
            <w:pPr>
              <w:rPr>
                <w:rFonts w:ascii="Times New Roman" w:hAnsi="Times New Roman"/>
                <w:b/>
                <w:bCs/>
                <w:sz w:val="24"/>
                <w:szCs w:val="24"/>
              </w:rPr>
            </w:pPr>
          </w:p>
        </w:tc>
      </w:tr>
      <w:tr w:rsidR="006E312A" w:rsidRPr="003F4C51" w:rsidTr="00F14F44">
        <w:trPr>
          <w:trHeight w:val="400"/>
        </w:trPr>
        <w:tc>
          <w:tcPr>
            <w:tcW w:w="7665" w:type="dxa"/>
          </w:tcPr>
          <w:p w:rsidR="006E312A" w:rsidRPr="003F4C51" w:rsidRDefault="006E312A" w:rsidP="00145F0D">
            <w:pPr>
              <w:rPr>
                <w:rFonts w:ascii="Times New Roman" w:hAnsi="Times New Roman"/>
                <w:sz w:val="24"/>
                <w:szCs w:val="24"/>
              </w:rPr>
            </w:pPr>
            <w:r w:rsidRPr="003F4C51">
              <w:rPr>
                <w:rFonts w:ascii="Times New Roman" w:hAnsi="Times New Roman"/>
                <w:sz w:val="24"/>
                <w:szCs w:val="24"/>
              </w:rPr>
              <w:t>Распорядитель танцевального вечера, ведущий дискотеки, руководитель музыкальной части дискотеки</w:t>
            </w:r>
          </w:p>
        </w:tc>
        <w:tc>
          <w:tcPr>
            <w:tcW w:w="1820" w:type="dxa"/>
            <w:vMerge/>
          </w:tcPr>
          <w:p w:rsidR="006E312A" w:rsidRPr="003F4C51" w:rsidRDefault="006E312A" w:rsidP="00145F0D">
            <w:pPr>
              <w:rPr>
                <w:rFonts w:ascii="Times New Roman" w:hAnsi="Times New Roman"/>
                <w:b/>
                <w:bCs/>
                <w:sz w:val="24"/>
                <w:szCs w:val="24"/>
              </w:rPr>
            </w:pPr>
          </w:p>
        </w:tc>
      </w:tr>
      <w:tr w:rsidR="006E312A" w:rsidRPr="003F4C51" w:rsidTr="00F14F44">
        <w:trPr>
          <w:trHeight w:val="281"/>
        </w:trPr>
        <w:tc>
          <w:tcPr>
            <w:tcW w:w="7665" w:type="dxa"/>
          </w:tcPr>
          <w:p w:rsidR="006E312A" w:rsidRPr="003F4C51" w:rsidRDefault="006E312A" w:rsidP="00145F0D">
            <w:pPr>
              <w:rPr>
                <w:rFonts w:ascii="Times New Roman" w:hAnsi="Times New Roman"/>
                <w:sz w:val="24"/>
                <w:szCs w:val="24"/>
              </w:rPr>
            </w:pPr>
            <w:r w:rsidRPr="003F4C51">
              <w:rPr>
                <w:rFonts w:ascii="Times New Roman" w:hAnsi="Times New Roman"/>
                <w:sz w:val="24"/>
                <w:szCs w:val="24"/>
              </w:rPr>
              <w:t>Иные должности, предусмотренные Приказом Минздравсоцразвития России от 31 августа 2007 года № 570, по данной ПКГ</w:t>
            </w:r>
          </w:p>
        </w:tc>
        <w:tc>
          <w:tcPr>
            <w:tcW w:w="1820" w:type="dxa"/>
            <w:vMerge/>
          </w:tcPr>
          <w:p w:rsidR="006E312A" w:rsidRPr="003F4C51" w:rsidRDefault="006E312A" w:rsidP="00145F0D">
            <w:pPr>
              <w:rPr>
                <w:rFonts w:ascii="Times New Roman" w:hAnsi="Times New Roman"/>
                <w:b/>
                <w:bCs/>
                <w:sz w:val="24"/>
                <w:szCs w:val="24"/>
              </w:rPr>
            </w:pPr>
          </w:p>
        </w:tc>
      </w:tr>
      <w:tr w:rsidR="006E312A" w:rsidRPr="003F4C51" w:rsidTr="00F14F44">
        <w:trPr>
          <w:trHeight w:val="840"/>
        </w:trPr>
        <w:tc>
          <w:tcPr>
            <w:tcW w:w="9485" w:type="dxa"/>
            <w:gridSpan w:val="2"/>
          </w:tcPr>
          <w:p w:rsidR="006E312A" w:rsidRPr="003F4C51" w:rsidRDefault="006E312A" w:rsidP="00145F0D">
            <w:pPr>
              <w:jc w:val="center"/>
              <w:rPr>
                <w:rFonts w:ascii="Times New Roman" w:hAnsi="Times New Roman"/>
                <w:b/>
                <w:bCs/>
                <w:sz w:val="24"/>
                <w:szCs w:val="24"/>
              </w:rPr>
            </w:pPr>
            <w:r w:rsidRPr="003F4C51">
              <w:rPr>
                <w:rFonts w:ascii="Times New Roman" w:hAnsi="Times New Roman"/>
                <w:b/>
                <w:bCs/>
                <w:sz w:val="24"/>
                <w:szCs w:val="24"/>
              </w:rPr>
              <w:t>Профессиональная квалификационная группа "Должности работников культуры, искусства и кинематографии ведущего звена"</w:t>
            </w:r>
          </w:p>
        </w:tc>
      </w:tr>
      <w:tr w:rsidR="006E312A" w:rsidRPr="003F4C51" w:rsidTr="00F14F44">
        <w:trPr>
          <w:trHeight w:val="181"/>
        </w:trPr>
        <w:tc>
          <w:tcPr>
            <w:tcW w:w="7665" w:type="dxa"/>
          </w:tcPr>
          <w:p w:rsidR="006E312A" w:rsidRPr="003F4C51" w:rsidRDefault="006E312A" w:rsidP="00145F0D">
            <w:pPr>
              <w:rPr>
                <w:rFonts w:ascii="Times New Roman" w:hAnsi="Times New Roman"/>
                <w:sz w:val="24"/>
                <w:szCs w:val="24"/>
              </w:rPr>
            </w:pPr>
            <w:r w:rsidRPr="003F4C51">
              <w:rPr>
                <w:rFonts w:ascii="Times New Roman" w:hAnsi="Times New Roman"/>
                <w:sz w:val="24"/>
                <w:szCs w:val="24"/>
              </w:rPr>
              <w:t xml:space="preserve">Библиотекарь </w:t>
            </w:r>
          </w:p>
        </w:tc>
        <w:tc>
          <w:tcPr>
            <w:tcW w:w="1820" w:type="dxa"/>
            <w:vMerge w:val="restart"/>
            <w:noWrap/>
          </w:tcPr>
          <w:p w:rsidR="006E312A" w:rsidRPr="00100D7F" w:rsidRDefault="00100D7F" w:rsidP="00145F0D">
            <w:pPr>
              <w:jc w:val="center"/>
              <w:rPr>
                <w:rFonts w:ascii="Times New Roman" w:hAnsi="Times New Roman"/>
                <w:b/>
                <w:bCs/>
                <w:sz w:val="24"/>
                <w:szCs w:val="24"/>
              </w:rPr>
            </w:pPr>
            <w:r>
              <w:rPr>
                <w:rFonts w:ascii="Times New Roman" w:hAnsi="Times New Roman"/>
                <w:b/>
                <w:bCs/>
                <w:sz w:val="24"/>
                <w:szCs w:val="24"/>
              </w:rPr>
              <w:t>9861</w:t>
            </w:r>
          </w:p>
        </w:tc>
      </w:tr>
      <w:tr w:rsidR="00F14F44" w:rsidRPr="003F4C51" w:rsidTr="00F14F44">
        <w:trPr>
          <w:trHeight w:val="353"/>
        </w:trPr>
        <w:tc>
          <w:tcPr>
            <w:tcW w:w="7665" w:type="dxa"/>
          </w:tcPr>
          <w:p w:rsidR="00F14F44" w:rsidRPr="003F4C51" w:rsidRDefault="00F14F44" w:rsidP="00145F0D">
            <w:pPr>
              <w:rPr>
                <w:rFonts w:ascii="Times New Roman" w:hAnsi="Times New Roman"/>
                <w:sz w:val="24"/>
                <w:szCs w:val="24"/>
              </w:rPr>
            </w:pPr>
            <w:r w:rsidRPr="003F4C51">
              <w:rPr>
                <w:rFonts w:ascii="Times New Roman" w:hAnsi="Times New Roman"/>
                <w:sz w:val="24"/>
                <w:szCs w:val="24"/>
              </w:rPr>
              <w:t>Библиограф</w:t>
            </w:r>
          </w:p>
        </w:tc>
        <w:tc>
          <w:tcPr>
            <w:tcW w:w="1820" w:type="dxa"/>
            <w:vMerge/>
            <w:noWrap/>
          </w:tcPr>
          <w:p w:rsidR="00F14F44" w:rsidRPr="003F4C51" w:rsidRDefault="00F14F44" w:rsidP="00145F0D">
            <w:pPr>
              <w:jc w:val="center"/>
              <w:rPr>
                <w:rFonts w:ascii="Times New Roman" w:hAnsi="Times New Roman"/>
                <w:b/>
                <w:bCs/>
                <w:sz w:val="24"/>
                <w:szCs w:val="24"/>
                <w:lang w:val="en-US"/>
              </w:rPr>
            </w:pPr>
          </w:p>
        </w:tc>
      </w:tr>
      <w:tr w:rsidR="00F14F44" w:rsidRPr="003F4C51" w:rsidTr="00F14F44">
        <w:trPr>
          <w:trHeight w:val="274"/>
        </w:trPr>
        <w:tc>
          <w:tcPr>
            <w:tcW w:w="7665" w:type="dxa"/>
          </w:tcPr>
          <w:p w:rsidR="00F14F44" w:rsidRPr="003F4C51" w:rsidRDefault="00F14F44" w:rsidP="00145F0D">
            <w:pPr>
              <w:rPr>
                <w:rFonts w:ascii="Times New Roman" w:hAnsi="Times New Roman"/>
                <w:sz w:val="24"/>
                <w:szCs w:val="24"/>
              </w:rPr>
            </w:pPr>
            <w:r w:rsidRPr="003F4C51">
              <w:rPr>
                <w:rFonts w:ascii="Times New Roman" w:hAnsi="Times New Roman"/>
                <w:sz w:val="24"/>
                <w:szCs w:val="24"/>
              </w:rPr>
              <w:t>Звукооператор </w:t>
            </w:r>
          </w:p>
        </w:tc>
        <w:tc>
          <w:tcPr>
            <w:tcW w:w="1820" w:type="dxa"/>
            <w:vMerge/>
          </w:tcPr>
          <w:p w:rsidR="00F14F44" w:rsidRPr="003F4C51" w:rsidRDefault="00F14F44" w:rsidP="00145F0D">
            <w:pPr>
              <w:rPr>
                <w:rFonts w:ascii="Times New Roman" w:hAnsi="Times New Roman"/>
                <w:b/>
                <w:bCs/>
                <w:sz w:val="24"/>
                <w:szCs w:val="24"/>
              </w:rPr>
            </w:pPr>
          </w:p>
        </w:tc>
      </w:tr>
      <w:tr w:rsidR="006E312A" w:rsidRPr="003F4C51" w:rsidTr="00F14F44">
        <w:trPr>
          <w:trHeight w:val="211"/>
        </w:trPr>
        <w:tc>
          <w:tcPr>
            <w:tcW w:w="7665" w:type="dxa"/>
          </w:tcPr>
          <w:p w:rsidR="006E312A" w:rsidRPr="003F4C51" w:rsidRDefault="006E312A" w:rsidP="00145F0D">
            <w:pPr>
              <w:rPr>
                <w:rFonts w:ascii="Times New Roman" w:hAnsi="Times New Roman"/>
                <w:sz w:val="24"/>
                <w:szCs w:val="24"/>
              </w:rPr>
            </w:pPr>
            <w:r w:rsidRPr="003F4C51">
              <w:rPr>
                <w:rFonts w:ascii="Times New Roman" w:hAnsi="Times New Roman"/>
                <w:sz w:val="24"/>
                <w:szCs w:val="24"/>
              </w:rPr>
              <w:t>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1820" w:type="dxa"/>
            <w:vMerge/>
          </w:tcPr>
          <w:p w:rsidR="006E312A" w:rsidRPr="003F4C51" w:rsidRDefault="006E312A" w:rsidP="00145F0D">
            <w:pPr>
              <w:rPr>
                <w:rFonts w:ascii="Times New Roman" w:hAnsi="Times New Roman"/>
                <w:b/>
                <w:bCs/>
                <w:sz w:val="24"/>
                <w:szCs w:val="24"/>
              </w:rPr>
            </w:pPr>
          </w:p>
        </w:tc>
      </w:tr>
      <w:tr w:rsidR="00F14F44" w:rsidRPr="003F4C51" w:rsidTr="00F14F44">
        <w:trPr>
          <w:trHeight w:val="303"/>
        </w:trPr>
        <w:tc>
          <w:tcPr>
            <w:tcW w:w="7665" w:type="dxa"/>
          </w:tcPr>
          <w:p w:rsidR="00F14F44" w:rsidRPr="003F4C51" w:rsidRDefault="00F14F44" w:rsidP="00145F0D">
            <w:pPr>
              <w:rPr>
                <w:rFonts w:ascii="Times New Roman" w:hAnsi="Times New Roman"/>
                <w:sz w:val="24"/>
                <w:szCs w:val="24"/>
              </w:rPr>
            </w:pPr>
            <w:r w:rsidRPr="003F4C51">
              <w:rPr>
                <w:rFonts w:ascii="Times New Roman" w:hAnsi="Times New Roman"/>
                <w:sz w:val="24"/>
                <w:szCs w:val="24"/>
              </w:rPr>
              <w:t>Специалист по фольклору</w:t>
            </w:r>
          </w:p>
        </w:tc>
        <w:tc>
          <w:tcPr>
            <w:tcW w:w="1820" w:type="dxa"/>
            <w:vMerge/>
          </w:tcPr>
          <w:p w:rsidR="00F14F44" w:rsidRPr="003F4C51" w:rsidRDefault="00F14F44" w:rsidP="00145F0D">
            <w:pPr>
              <w:rPr>
                <w:rFonts w:ascii="Times New Roman" w:hAnsi="Times New Roman"/>
                <w:b/>
                <w:bCs/>
                <w:sz w:val="24"/>
                <w:szCs w:val="24"/>
              </w:rPr>
            </w:pPr>
          </w:p>
        </w:tc>
      </w:tr>
      <w:tr w:rsidR="006E312A" w:rsidRPr="003F4C51" w:rsidTr="00F14F44">
        <w:trPr>
          <w:trHeight w:val="211"/>
        </w:trPr>
        <w:tc>
          <w:tcPr>
            <w:tcW w:w="7665" w:type="dxa"/>
          </w:tcPr>
          <w:p w:rsidR="006E312A" w:rsidRPr="003F4C51" w:rsidRDefault="006E312A" w:rsidP="00145F0D">
            <w:pPr>
              <w:rPr>
                <w:rFonts w:ascii="Times New Roman" w:hAnsi="Times New Roman"/>
                <w:sz w:val="24"/>
                <w:szCs w:val="24"/>
              </w:rPr>
            </w:pPr>
            <w:r w:rsidRPr="003F4C51">
              <w:rPr>
                <w:rFonts w:ascii="Times New Roman" w:hAnsi="Times New Roman"/>
                <w:sz w:val="24"/>
                <w:szCs w:val="24"/>
              </w:rPr>
              <w:t>Специалист по жанрам творчества </w:t>
            </w:r>
          </w:p>
        </w:tc>
        <w:tc>
          <w:tcPr>
            <w:tcW w:w="1820" w:type="dxa"/>
            <w:vMerge/>
          </w:tcPr>
          <w:p w:rsidR="006E312A" w:rsidRPr="003F4C51" w:rsidRDefault="006E312A" w:rsidP="00145F0D">
            <w:pPr>
              <w:rPr>
                <w:rFonts w:ascii="Times New Roman" w:hAnsi="Times New Roman"/>
                <w:b/>
                <w:bCs/>
                <w:sz w:val="24"/>
                <w:szCs w:val="24"/>
              </w:rPr>
            </w:pPr>
          </w:p>
        </w:tc>
      </w:tr>
      <w:tr w:rsidR="00B37860" w:rsidRPr="003F4C51" w:rsidTr="00B37860">
        <w:trPr>
          <w:trHeight w:val="415"/>
        </w:trPr>
        <w:tc>
          <w:tcPr>
            <w:tcW w:w="7665" w:type="dxa"/>
          </w:tcPr>
          <w:p w:rsidR="00B37860" w:rsidRPr="003F4C51" w:rsidRDefault="00B37860" w:rsidP="00145F0D">
            <w:pPr>
              <w:rPr>
                <w:rFonts w:ascii="Times New Roman" w:hAnsi="Times New Roman"/>
                <w:sz w:val="24"/>
                <w:szCs w:val="24"/>
              </w:rPr>
            </w:pPr>
            <w:r w:rsidRPr="003F4C51">
              <w:rPr>
                <w:rFonts w:ascii="Times New Roman" w:hAnsi="Times New Roman"/>
                <w:sz w:val="24"/>
                <w:szCs w:val="24"/>
              </w:rPr>
              <w:t>Специалист по методике клубной работы </w:t>
            </w:r>
          </w:p>
        </w:tc>
        <w:tc>
          <w:tcPr>
            <w:tcW w:w="1820" w:type="dxa"/>
            <w:vMerge/>
          </w:tcPr>
          <w:p w:rsidR="00B37860" w:rsidRPr="003F4C51" w:rsidRDefault="00B37860" w:rsidP="00145F0D">
            <w:pPr>
              <w:rPr>
                <w:rFonts w:ascii="Times New Roman" w:hAnsi="Times New Roman"/>
                <w:b/>
                <w:bCs/>
                <w:sz w:val="24"/>
                <w:szCs w:val="24"/>
              </w:rPr>
            </w:pPr>
          </w:p>
        </w:tc>
      </w:tr>
      <w:tr w:rsidR="00B37860" w:rsidRPr="003F4C51" w:rsidTr="00B37860">
        <w:trPr>
          <w:trHeight w:val="266"/>
        </w:trPr>
        <w:tc>
          <w:tcPr>
            <w:tcW w:w="7665" w:type="dxa"/>
          </w:tcPr>
          <w:p w:rsidR="00B37860" w:rsidRPr="003F4C51" w:rsidRDefault="00B37860" w:rsidP="00145F0D">
            <w:pPr>
              <w:rPr>
                <w:rFonts w:ascii="Times New Roman" w:hAnsi="Times New Roman"/>
                <w:sz w:val="24"/>
                <w:szCs w:val="24"/>
              </w:rPr>
            </w:pPr>
            <w:r w:rsidRPr="003F4C51">
              <w:rPr>
                <w:rFonts w:ascii="Times New Roman" w:hAnsi="Times New Roman"/>
                <w:sz w:val="24"/>
                <w:szCs w:val="24"/>
              </w:rPr>
              <w:t>Хранитель фондов</w:t>
            </w:r>
          </w:p>
        </w:tc>
        <w:tc>
          <w:tcPr>
            <w:tcW w:w="1820" w:type="dxa"/>
            <w:vMerge/>
          </w:tcPr>
          <w:p w:rsidR="00B37860" w:rsidRPr="003F4C51" w:rsidRDefault="00B37860" w:rsidP="00145F0D">
            <w:pPr>
              <w:rPr>
                <w:rFonts w:ascii="Times New Roman" w:hAnsi="Times New Roman"/>
                <w:b/>
                <w:bCs/>
                <w:sz w:val="24"/>
                <w:szCs w:val="24"/>
              </w:rPr>
            </w:pPr>
          </w:p>
        </w:tc>
      </w:tr>
      <w:tr w:rsidR="006E312A" w:rsidRPr="003F4C51" w:rsidTr="00F14F44">
        <w:trPr>
          <w:trHeight w:val="257"/>
        </w:trPr>
        <w:tc>
          <w:tcPr>
            <w:tcW w:w="7665" w:type="dxa"/>
          </w:tcPr>
          <w:p w:rsidR="006E312A" w:rsidRPr="003F4C51" w:rsidRDefault="006E312A" w:rsidP="00145F0D">
            <w:pPr>
              <w:rPr>
                <w:rFonts w:ascii="Times New Roman" w:hAnsi="Times New Roman"/>
                <w:sz w:val="24"/>
                <w:szCs w:val="24"/>
              </w:rPr>
            </w:pPr>
            <w:r w:rsidRPr="003F4C51">
              <w:rPr>
                <w:rFonts w:ascii="Times New Roman" w:hAnsi="Times New Roman"/>
                <w:sz w:val="24"/>
                <w:szCs w:val="24"/>
              </w:rPr>
              <w:t>Художник – декоратор</w:t>
            </w:r>
          </w:p>
        </w:tc>
        <w:tc>
          <w:tcPr>
            <w:tcW w:w="1820" w:type="dxa"/>
            <w:vMerge/>
          </w:tcPr>
          <w:p w:rsidR="006E312A" w:rsidRPr="003F4C51" w:rsidRDefault="006E312A" w:rsidP="00145F0D">
            <w:pPr>
              <w:rPr>
                <w:rFonts w:ascii="Times New Roman" w:hAnsi="Times New Roman"/>
                <w:b/>
                <w:bCs/>
                <w:sz w:val="24"/>
                <w:szCs w:val="24"/>
              </w:rPr>
            </w:pPr>
          </w:p>
        </w:tc>
      </w:tr>
      <w:tr w:rsidR="00B37860" w:rsidRPr="003F4C51" w:rsidTr="00B37860">
        <w:trPr>
          <w:trHeight w:val="274"/>
        </w:trPr>
        <w:tc>
          <w:tcPr>
            <w:tcW w:w="7665" w:type="dxa"/>
          </w:tcPr>
          <w:p w:rsidR="00B37860" w:rsidRPr="003F4C51" w:rsidRDefault="00B37860" w:rsidP="00145F0D">
            <w:pPr>
              <w:rPr>
                <w:rFonts w:ascii="Times New Roman" w:hAnsi="Times New Roman"/>
                <w:sz w:val="24"/>
                <w:szCs w:val="24"/>
              </w:rPr>
            </w:pPr>
            <w:r w:rsidRPr="003F4C51">
              <w:rPr>
                <w:rFonts w:ascii="Times New Roman" w:hAnsi="Times New Roman"/>
                <w:sz w:val="24"/>
                <w:szCs w:val="24"/>
              </w:rPr>
              <w:t xml:space="preserve">Художник – постановщик </w:t>
            </w:r>
          </w:p>
        </w:tc>
        <w:tc>
          <w:tcPr>
            <w:tcW w:w="1820" w:type="dxa"/>
            <w:vMerge/>
          </w:tcPr>
          <w:p w:rsidR="00B37860" w:rsidRPr="003F4C51" w:rsidRDefault="00B37860" w:rsidP="00145F0D">
            <w:pPr>
              <w:rPr>
                <w:rFonts w:ascii="Times New Roman" w:hAnsi="Times New Roman"/>
                <w:b/>
                <w:bCs/>
                <w:sz w:val="24"/>
                <w:szCs w:val="24"/>
              </w:rPr>
            </w:pPr>
          </w:p>
        </w:tc>
      </w:tr>
      <w:tr w:rsidR="006E312A" w:rsidRPr="003F4C51" w:rsidTr="00F14F44">
        <w:trPr>
          <w:trHeight w:val="196"/>
        </w:trPr>
        <w:tc>
          <w:tcPr>
            <w:tcW w:w="7665" w:type="dxa"/>
          </w:tcPr>
          <w:p w:rsidR="006E312A" w:rsidRPr="003F4C51" w:rsidRDefault="006E312A" w:rsidP="00145F0D">
            <w:pPr>
              <w:rPr>
                <w:rFonts w:ascii="Times New Roman" w:hAnsi="Times New Roman"/>
                <w:sz w:val="24"/>
                <w:szCs w:val="24"/>
              </w:rPr>
            </w:pPr>
            <w:r w:rsidRPr="003F4C51">
              <w:rPr>
                <w:rFonts w:ascii="Times New Roman" w:hAnsi="Times New Roman"/>
                <w:sz w:val="24"/>
                <w:szCs w:val="24"/>
              </w:rPr>
              <w:t>Иные должности, предусмотренные Приказом Минздравсоцразвития России от 31 августа 2007 года № 570, по данной ПКГ</w:t>
            </w:r>
          </w:p>
        </w:tc>
        <w:tc>
          <w:tcPr>
            <w:tcW w:w="1820" w:type="dxa"/>
            <w:vMerge/>
          </w:tcPr>
          <w:p w:rsidR="006E312A" w:rsidRPr="003F4C51" w:rsidRDefault="006E312A" w:rsidP="00145F0D">
            <w:pPr>
              <w:rPr>
                <w:rFonts w:ascii="Times New Roman" w:hAnsi="Times New Roman"/>
                <w:b/>
                <w:bCs/>
                <w:sz w:val="24"/>
                <w:szCs w:val="24"/>
              </w:rPr>
            </w:pPr>
          </w:p>
        </w:tc>
      </w:tr>
      <w:tr w:rsidR="006E312A" w:rsidRPr="003F4C51" w:rsidTr="00F14F44">
        <w:trPr>
          <w:trHeight w:val="698"/>
        </w:trPr>
        <w:tc>
          <w:tcPr>
            <w:tcW w:w="9485" w:type="dxa"/>
            <w:gridSpan w:val="2"/>
          </w:tcPr>
          <w:p w:rsidR="006E312A" w:rsidRPr="003F4C51" w:rsidRDefault="006E312A" w:rsidP="00145F0D">
            <w:pPr>
              <w:jc w:val="center"/>
              <w:rPr>
                <w:rFonts w:ascii="Times New Roman" w:hAnsi="Times New Roman"/>
                <w:bCs/>
                <w:sz w:val="24"/>
                <w:szCs w:val="24"/>
              </w:rPr>
            </w:pPr>
            <w:r w:rsidRPr="003F4C51">
              <w:rPr>
                <w:rFonts w:ascii="Times New Roman" w:hAnsi="Times New Roman"/>
                <w:b/>
                <w:bCs/>
                <w:sz w:val="24"/>
                <w:szCs w:val="24"/>
              </w:rPr>
              <w:t>Профессиональная квалификационная группа «Должности руководящего состава учреждений культуры, искусства и кинематографии</w:t>
            </w:r>
            <w:r w:rsidRPr="003F4C51">
              <w:rPr>
                <w:rFonts w:ascii="Times New Roman" w:hAnsi="Times New Roman"/>
                <w:bCs/>
                <w:sz w:val="24"/>
                <w:szCs w:val="24"/>
              </w:rPr>
              <w:t>»</w:t>
            </w:r>
          </w:p>
        </w:tc>
      </w:tr>
      <w:tr w:rsidR="006E312A" w:rsidRPr="003F4C51" w:rsidTr="00F14F44">
        <w:trPr>
          <w:trHeight w:val="217"/>
        </w:trPr>
        <w:tc>
          <w:tcPr>
            <w:tcW w:w="7665" w:type="dxa"/>
          </w:tcPr>
          <w:p w:rsidR="006E312A" w:rsidRPr="003F4C51" w:rsidRDefault="006E312A" w:rsidP="00145F0D">
            <w:pPr>
              <w:rPr>
                <w:rFonts w:ascii="Times New Roman" w:hAnsi="Times New Roman"/>
                <w:sz w:val="24"/>
                <w:szCs w:val="24"/>
              </w:rPr>
            </w:pPr>
            <w:r w:rsidRPr="003F4C51">
              <w:rPr>
                <w:rFonts w:ascii="Times New Roman" w:hAnsi="Times New Roman"/>
                <w:sz w:val="24"/>
                <w:szCs w:val="24"/>
              </w:rPr>
              <w:t>Балетмейстер хореографического коллектива (студии), ансамбля песни и танца</w:t>
            </w:r>
          </w:p>
        </w:tc>
        <w:tc>
          <w:tcPr>
            <w:tcW w:w="1820" w:type="dxa"/>
            <w:vMerge w:val="restart"/>
          </w:tcPr>
          <w:p w:rsidR="006E312A" w:rsidRPr="00A4147A" w:rsidRDefault="00100D7F" w:rsidP="00A4147A">
            <w:pPr>
              <w:jc w:val="center"/>
              <w:rPr>
                <w:rFonts w:ascii="Times New Roman" w:hAnsi="Times New Roman"/>
                <w:b/>
                <w:sz w:val="24"/>
                <w:szCs w:val="24"/>
              </w:rPr>
            </w:pPr>
            <w:r>
              <w:rPr>
                <w:rFonts w:ascii="Times New Roman" w:hAnsi="Times New Roman"/>
                <w:b/>
                <w:sz w:val="24"/>
                <w:szCs w:val="24"/>
              </w:rPr>
              <w:t>11255</w:t>
            </w:r>
          </w:p>
        </w:tc>
      </w:tr>
      <w:tr w:rsidR="00B37860" w:rsidRPr="003F4C51" w:rsidTr="00B37860">
        <w:trPr>
          <w:trHeight w:val="273"/>
        </w:trPr>
        <w:tc>
          <w:tcPr>
            <w:tcW w:w="7665" w:type="dxa"/>
          </w:tcPr>
          <w:p w:rsidR="00B37860" w:rsidRPr="003F4C51" w:rsidRDefault="00B37860" w:rsidP="00145F0D">
            <w:pPr>
              <w:rPr>
                <w:rFonts w:ascii="Times New Roman" w:hAnsi="Times New Roman"/>
                <w:sz w:val="24"/>
                <w:szCs w:val="24"/>
              </w:rPr>
            </w:pPr>
            <w:r w:rsidRPr="003F4C51">
              <w:rPr>
                <w:rFonts w:ascii="Times New Roman" w:hAnsi="Times New Roman"/>
                <w:sz w:val="24"/>
                <w:szCs w:val="24"/>
              </w:rPr>
              <w:t>Главный хранитель фондов</w:t>
            </w:r>
          </w:p>
        </w:tc>
        <w:tc>
          <w:tcPr>
            <w:tcW w:w="1820" w:type="dxa"/>
            <w:vMerge/>
          </w:tcPr>
          <w:p w:rsidR="00B37860" w:rsidRPr="003F4C51" w:rsidRDefault="00B37860" w:rsidP="00145F0D">
            <w:pPr>
              <w:rPr>
                <w:rFonts w:ascii="Times New Roman" w:hAnsi="Times New Roman"/>
                <w:sz w:val="24"/>
                <w:szCs w:val="24"/>
              </w:rPr>
            </w:pPr>
          </w:p>
        </w:tc>
      </w:tr>
      <w:tr w:rsidR="006E312A" w:rsidRPr="003F4C51" w:rsidTr="00F14F44">
        <w:trPr>
          <w:trHeight w:val="217"/>
        </w:trPr>
        <w:tc>
          <w:tcPr>
            <w:tcW w:w="7665" w:type="dxa"/>
          </w:tcPr>
          <w:p w:rsidR="006E312A" w:rsidRPr="003F4C51" w:rsidRDefault="006E312A" w:rsidP="00145F0D">
            <w:pPr>
              <w:rPr>
                <w:rFonts w:ascii="Times New Roman" w:hAnsi="Times New Roman"/>
                <w:sz w:val="24"/>
                <w:szCs w:val="24"/>
              </w:rPr>
            </w:pPr>
            <w:r w:rsidRPr="003F4C51">
              <w:rPr>
                <w:rFonts w:ascii="Times New Roman" w:hAnsi="Times New Roman"/>
                <w:sz w:val="24"/>
                <w:szCs w:val="24"/>
              </w:rPr>
              <w:t>Заведующий</w:t>
            </w:r>
          </w:p>
        </w:tc>
        <w:tc>
          <w:tcPr>
            <w:tcW w:w="1820" w:type="dxa"/>
            <w:vMerge/>
          </w:tcPr>
          <w:p w:rsidR="006E312A" w:rsidRPr="003F4C51" w:rsidRDefault="006E312A" w:rsidP="00145F0D">
            <w:pPr>
              <w:rPr>
                <w:rFonts w:ascii="Times New Roman" w:hAnsi="Times New Roman"/>
                <w:sz w:val="24"/>
                <w:szCs w:val="24"/>
              </w:rPr>
            </w:pPr>
          </w:p>
        </w:tc>
      </w:tr>
      <w:tr w:rsidR="006E312A" w:rsidRPr="003F4C51" w:rsidTr="00F14F44">
        <w:trPr>
          <w:trHeight w:val="255"/>
        </w:trPr>
        <w:tc>
          <w:tcPr>
            <w:tcW w:w="7665" w:type="dxa"/>
          </w:tcPr>
          <w:p w:rsidR="006E312A" w:rsidRPr="003F4C51" w:rsidRDefault="006E312A" w:rsidP="00145F0D">
            <w:pPr>
              <w:rPr>
                <w:rFonts w:ascii="Times New Roman" w:hAnsi="Times New Roman"/>
                <w:sz w:val="24"/>
                <w:szCs w:val="24"/>
              </w:rPr>
            </w:pPr>
            <w:r w:rsidRPr="003F4C51">
              <w:rPr>
                <w:rFonts w:ascii="Times New Roman" w:hAnsi="Times New Roman"/>
                <w:sz w:val="24"/>
                <w:szCs w:val="24"/>
              </w:rPr>
              <w:t>Заведующий музыкальной частью</w:t>
            </w:r>
          </w:p>
        </w:tc>
        <w:tc>
          <w:tcPr>
            <w:tcW w:w="1820" w:type="dxa"/>
            <w:vMerge/>
          </w:tcPr>
          <w:p w:rsidR="006E312A" w:rsidRPr="003F4C51" w:rsidRDefault="006E312A" w:rsidP="00145F0D">
            <w:pPr>
              <w:rPr>
                <w:rFonts w:ascii="Times New Roman" w:hAnsi="Times New Roman"/>
                <w:sz w:val="24"/>
                <w:szCs w:val="24"/>
              </w:rPr>
            </w:pPr>
          </w:p>
        </w:tc>
      </w:tr>
      <w:tr w:rsidR="006E312A" w:rsidRPr="003F4C51" w:rsidTr="00F14F44">
        <w:trPr>
          <w:trHeight w:val="235"/>
        </w:trPr>
        <w:tc>
          <w:tcPr>
            <w:tcW w:w="7665" w:type="dxa"/>
          </w:tcPr>
          <w:p w:rsidR="006E312A" w:rsidRPr="003F4C51" w:rsidRDefault="006E312A" w:rsidP="00145F0D">
            <w:pPr>
              <w:rPr>
                <w:rFonts w:ascii="Times New Roman" w:hAnsi="Times New Roman"/>
                <w:sz w:val="24"/>
                <w:szCs w:val="24"/>
              </w:rPr>
            </w:pPr>
            <w:r w:rsidRPr="003F4C51">
              <w:rPr>
                <w:rFonts w:ascii="Times New Roman" w:hAnsi="Times New Roman"/>
                <w:sz w:val="24"/>
                <w:szCs w:val="24"/>
              </w:rPr>
              <w:t>Заведующий отделом (сектором) библиотеки</w:t>
            </w:r>
          </w:p>
        </w:tc>
        <w:tc>
          <w:tcPr>
            <w:tcW w:w="1820" w:type="dxa"/>
            <w:vMerge/>
          </w:tcPr>
          <w:p w:rsidR="006E312A" w:rsidRPr="003F4C51" w:rsidRDefault="006E312A" w:rsidP="00145F0D">
            <w:pPr>
              <w:rPr>
                <w:rFonts w:ascii="Times New Roman" w:hAnsi="Times New Roman"/>
                <w:sz w:val="24"/>
                <w:szCs w:val="24"/>
              </w:rPr>
            </w:pPr>
          </w:p>
        </w:tc>
      </w:tr>
      <w:tr w:rsidR="00B37860" w:rsidRPr="003F4C51" w:rsidTr="00B37860">
        <w:trPr>
          <w:trHeight w:val="270"/>
        </w:trPr>
        <w:tc>
          <w:tcPr>
            <w:tcW w:w="7665" w:type="dxa"/>
          </w:tcPr>
          <w:p w:rsidR="00B37860" w:rsidRPr="003F4C51" w:rsidRDefault="00B37860" w:rsidP="00145F0D">
            <w:pPr>
              <w:rPr>
                <w:rFonts w:ascii="Times New Roman" w:hAnsi="Times New Roman"/>
                <w:sz w:val="24"/>
                <w:szCs w:val="24"/>
              </w:rPr>
            </w:pPr>
            <w:r w:rsidRPr="003F4C51">
              <w:rPr>
                <w:rFonts w:ascii="Times New Roman" w:hAnsi="Times New Roman"/>
                <w:sz w:val="24"/>
                <w:szCs w:val="24"/>
              </w:rPr>
              <w:lastRenderedPageBreak/>
              <w:t>Заведующий отделом (сектором) музея</w:t>
            </w:r>
          </w:p>
        </w:tc>
        <w:tc>
          <w:tcPr>
            <w:tcW w:w="1820" w:type="dxa"/>
            <w:vMerge/>
          </w:tcPr>
          <w:p w:rsidR="00B37860" w:rsidRPr="003F4C51" w:rsidRDefault="00B37860" w:rsidP="00145F0D">
            <w:pPr>
              <w:rPr>
                <w:rFonts w:ascii="Times New Roman" w:hAnsi="Times New Roman"/>
                <w:sz w:val="24"/>
                <w:szCs w:val="24"/>
              </w:rPr>
            </w:pPr>
          </w:p>
        </w:tc>
      </w:tr>
      <w:tr w:rsidR="006E312A" w:rsidRPr="003F4C51" w:rsidTr="00F14F44">
        <w:trPr>
          <w:trHeight w:val="276"/>
        </w:trPr>
        <w:tc>
          <w:tcPr>
            <w:tcW w:w="7665" w:type="dxa"/>
          </w:tcPr>
          <w:p w:rsidR="006E312A" w:rsidRPr="003F4C51" w:rsidRDefault="006E312A" w:rsidP="00145F0D">
            <w:pPr>
              <w:rPr>
                <w:rFonts w:ascii="Times New Roman" w:hAnsi="Times New Roman"/>
                <w:sz w:val="24"/>
                <w:szCs w:val="24"/>
              </w:rPr>
            </w:pPr>
            <w:r w:rsidRPr="003F4C51">
              <w:rPr>
                <w:rFonts w:ascii="Times New Roman" w:hAnsi="Times New Roman"/>
                <w:sz w:val="24"/>
                <w:szCs w:val="24"/>
              </w:rPr>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художественно-оформительской мастерской</w:t>
            </w:r>
          </w:p>
        </w:tc>
        <w:tc>
          <w:tcPr>
            <w:tcW w:w="1820" w:type="dxa"/>
            <w:vMerge/>
          </w:tcPr>
          <w:p w:rsidR="006E312A" w:rsidRPr="003F4C51" w:rsidRDefault="006E312A" w:rsidP="00145F0D">
            <w:pPr>
              <w:rPr>
                <w:rFonts w:ascii="Times New Roman" w:hAnsi="Times New Roman"/>
                <w:sz w:val="24"/>
                <w:szCs w:val="24"/>
              </w:rPr>
            </w:pPr>
          </w:p>
        </w:tc>
      </w:tr>
      <w:tr w:rsidR="006E312A" w:rsidRPr="003F4C51" w:rsidTr="00F14F44">
        <w:trPr>
          <w:trHeight w:val="276"/>
        </w:trPr>
        <w:tc>
          <w:tcPr>
            <w:tcW w:w="7665" w:type="dxa"/>
          </w:tcPr>
          <w:p w:rsidR="006E312A" w:rsidRPr="003F4C51" w:rsidRDefault="006E312A" w:rsidP="00145F0D">
            <w:pPr>
              <w:rPr>
                <w:rFonts w:ascii="Times New Roman" w:hAnsi="Times New Roman"/>
                <w:sz w:val="24"/>
                <w:szCs w:val="24"/>
              </w:rPr>
            </w:pPr>
            <w:r w:rsidRPr="003F4C51">
              <w:rPr>
                <w:rFonts w:ascii="Times New Roman" w:hAnsi="Times New Roman"/>
                <w:sz w:val="24"/>
                <w:szCs w:val="24"/>
              </w:rPr>
              <w:t>Звукорежиссёр</w:t>
            </w:r>
          </w:p>
        </w:tc>
        <w:tc>
          <w:tcPr>
            <w:tcW w:w="1820" w:type="dxa"/>
            <w:vMerge/>
          </w:tcPr>
          <w:p w:rsidR="006E312A" w:rsidRPr="003F4C51" w:rsidRDefault="006E312A" w:rsidP="00145F0D">
            <w:pPr>
              <w:rPr>
                <w:rFonts w:ascii="Times New Roman" w:hAnsi="Times New Roman"/>
                <w:sz w:val="24"/>
                <w:szCs w:val="24"/>
              </w:rPr>
            </w:pPr>
          </w:p>
        </w:tc>
      </w:tr>
      <w:tr w:rsidR="006E312A" w:rsidRPr="003F4C51" w:rsidTr="00F14F44">
        <w:trPr>
          <w:trHeight w:val="276"/>
        </w:trPr>
        <w:tc>
          <w:tcPr>
            <w:tcW w:w="7665" w:type="dxa"/>
          </w:tcPr>
          <w:p w:rsidR="006E312A" w:rsidRPr="003F4C51" w:rsidRDefault="006E312A" w:rsidP="00145F0D">
            <w:pPr>
              <w:rPr>
                <w:rFonts w:ascii="Times New Roman" w:hAnsi="Times New Roman"/>
                <w:sz w:val="24"/>
                <w:szCs w:val="24"/>
              </w:rPr>
            </w:pPr>
            <w:r w:rsidRPr="003F4C51">
              <w:rPr>
                <w:rFonts w:ascii="Times New Roman" w:hAnsi="Times New Roman"/>
                <w:sz w:val="24"/>
                <w:szCs w:val="24"/>
              </w:rPr>
              <w:t>Режиссер массовых представлений</w:t>
            </w:r>
          </w:p>
        </w:tc>
        <w:tc>
          <w:tcPr>
            <w:tcW w:w="1820" w:type="dxa"/>
            <w:vMerge/>
          </w:tcPr>
          <w:p w:rsidR="006E312A" w:rsidRPr="003F4C51" w:rsidRDefault="006E312A" w:rsidP="00145F0D">
            <w:pPr>
              <w:rPr>
                <w:rFonts w:ascii="Times New Roman" w:hAnsi="Times New Roman"/>
                <w:sz w:val="24"/>
                <w:szCs w:val="24"/>
              </w:rPr>
            </w:pPr>
          </w:p>
        </w:tc>
      </w:tr>
      <w:tr w:rsidR="006E312A" w:rsidRPr="003F4C51" w:rsidTr="00F14F44">
        <w:trPr>
          <w:trHeight w:val="321"/>
        </w:trPr>
        <w:tc>
          <w:tcPr>
            <w:tcW w:w="7665" w:type="dxa"/>
          </w:tcPr>
          <w:p w:rsidR="006E312A" w:rsidRPr="003F4C51" w:rsidRDefault="006E312A" w:rsidP="00145F0D">
            <w:pPr>
              <w:rPr>
                <w:rFonts w:ascii="Times New Roman" w:hAnsi="Times New Roman"/>
                <w:sz w:val="24"/>
                <w:szCs w:val="24"/>
              </w:rPr>
            </w:pPr>
            <w:r w:rsidRPr="003F4C51">
              <w:rPr>
                <w:rFonts w:ascii="Times New Roman" w:hAnsi="Times New Roman"/>
                <w:sz w:val="24"/>
                <w:szCs w:val="24"/>
              </w:rPr>
              <w:t>Руководитель клубного формирования (любительского объединения, студии, коллектива самодеятельного искусства, клуба по интересам)</w:t>
            </w:r>
          </w:p>
        </w:tc>
        <w:tc>
          <w:tcPr>
            <w:tcW w:w="1820" w:type="dxa"/>
            <w:vMerge/>
          </w:tcPr>
          <w:p w:rsidR="006E312A" w:rsidRPr="003F4C51" w:rsidRDefault="006E312A" w:rsidP="00145F0D">
            <w:pPr>
              <w:rPr>
                <w:rFonts w:ascii="Times New Roman" w:hAnsi="Times New Roman"/>
                <w:sz w:val="24"/>
                <w:szCs w:val="24"/>
              </w:rPr>
            </w:pPr>
          </w:p>
        </w:tc>
      </w:tr>
      <w:tr w:rsidR="006E312A" w:rsidRPr="003F4C51" w:rsidTr="00F14F44">
        <w:trPr>
          <w:trHeight w:val="321"/>
        </w:trPr>
        <w:tc>
          <w:tcPr>
            <w:tcW w:w="7665" w:type="dxa"/>
          </w:tcPr>
          <w:p w:rsidR="006E312A" w:rsidRPr="003F4C51" w:rsidRDefault="006E312A" w:rsidP="00145F0D">
            <w:pPr>
              <w:rPr>
                <w:rFonts w:ascii="Times New Roman" w:hAnsi="Times New Roman"/>
                <w:sz w:val="24"/>
                <w:szCs w:val="24"/>
              </w:rPr>
            </w:pPr>
            <w:r w:rsidRPr="003F4C51">
              <w:rPr>
                <w:rFonts w:ascii="Times New Roman" w:hAnsi="Times New Roman"/>
                <w:sz w:val="24"/>
                <w:szCs w:val="24"/>
              </w:rPr>
              <w:t>Хормейстер любительского вокального или хорового коллектива (студии)</w:t>
            </w:r>
          </w:p>
        </w:tc>
        <w:tc>
          <w:tcPr>
            <w:tcW w:w="1820" w:type="dxa"/>
          </w:tcPr>
          <w:p w:rsidR="006E312A" w:rsidRPr="003F4C51" w:rsidRDefault="006E312A" w:rsidP="00145F0D">
            <w:pPr>
              <w:rPr>
                <w:rFonts w:ascii="Times New Roman" w:hAnsi="Times New Roman"/>
                <w:sz w:val="24"/>
                <w:szCs w:val="24"/>
              </w:rPr>
            </w:pPr>
          </w:p>
        </w:tc>
      </w:tr>
      <w:tr w:rsidR="006E312A" w:rsidRPr="003F4C51" w:rsidTr="00F14F44">
        <w:trPr>
          <w:trHeight w:val="321"/>
        </w:trPr>
        <w:tc>
          <w:tcPr>
            <w:tcW w:w="7665" w:type="dxa"/>
          </w:tcPr>
          <w:p w:rsidR="006E312A" w:rsidRPr="003F4C51" w:rsidRDefault="006E312A" w:rsidP="00145F0D">
            <w:pPr>
              <w:rPr>
                <w:rFonts w:ascii="Times New Roman" w:hAnsi="Times New Roman"/>
                <w:sz w:val="24"/>
                <w:szCs w:val="24"/>
              </w:rPr>
            </w:pPr>
            <w:r w:rsidRPr="003F4C51">
              <w:rPr>
                <w:rFonts w:ascii="Times New Roman" w:hAnsi="Times New Roman"/>
                <w:sz w:val="24"/>
                <w:szCs w:val="24"/>
              </w:rPr>
              <w:t>Художественный руководитель</w:t>
            </w:r>
          </w:p>
        </w:tc>
        <w:tc>
          <w:tcPr>
            <w:tcW w:w="1820" w:type="dxa"/>
          </w:tcPr>
          <w:p w:rsidR="006E312A" w:rsidRPr="003F4C51" w:rsidRDefault="006E312A" w:rsidP="00145F0D">
            <w:pPr>
              <w:rPr>
                <w:rFonts w:ascii="Times New Roman" w:hAnsi="Times New Roman"/>
                <w:sz w:val="24"/>
                <w:szCs w:val="24"/>
              </w:rPr>
            </w:pPr>
          </w:p>
        </w:tc>
      </w:tr>
      <w:tr w:rsidR="006E312A" w:rsidRPr="003F4C51" w:rsidTr="00F14F44">
        <w:trPr>
          <w:trHeight w:val="321"/>
        </w:trPr>
        <w:tc>
          <w:tcPr>
            <w:tcW w:w="7665" w:type="dxa"/>
          </w:tcPr>
          <w:p w:rsidR="006E312A" w:rsidRPr="003F4C51" w:rsidRDefault="006E312A" w:rsidP="00145F0D">
            <w:pPr>
              <w:rPr>
                <w:rFonts w:ascii="Times New Roman" w:hAnsi="Times New Roman"/>
                <w:sz w:val="24"/>
                <w:szCs w:val="24"/>
              </w:rPr>
            </w:pPr>
            <w:r w:rsidRPr="003F4C51">
              <w:rPr>
                <w:rFonts w:ascii="Times New Roman" w:hAnsi="Times New Roman"/>
                <w:sz w:val="24"/>
                <w:szCs w:val="24"/>
              </w:rPr>
              <w:t>Иные должности, предусмотренные Приказом Минздравсоцразвития России от 31 августа 2007 года № 570, по данной ПКГ</w:t>
            </w:r>
          </w:p>
        </w:tc>
        <w:tc>
          <w:tcPr>
            <w:tcW w:w="1820" w:type="dxa"/>
          </w:tcPr>
          <w:p w:rsidR="006E312A" w:rsidRPr="003F4C51" w:rsidRDefault="006E312A" w:rsidP="00145F0D">
            <w:pPr>
              <w:rPr>
                <w:rFonts w:ascii="Times New Roman" w:hAnsi="Times New Roman"/>
                <w:sz w:val="24"/>
                <w:szCs w:val="24"/>
              </w:rPr>
            </w:pPr>
          </w:p>
        </w:tc>
      </w:tr>
    </w:tbl>
    <w:p w:rsidR="006E312A" w:rsidRPr="003F4C51" w:rsidRDefault="006E312A" w:rsidP="006E312A">
      <w:pPr>
        <w:spacing w:after="0" w:line="240" w:lineRule="auto"/>
        <w:jc w:val="both"/>
        <w:rPr>
          <w:rFonts w:ascii="Times New Roman" w:hAnsi="Times New Roman"/>
          <w:sz w:val="24"/>
          <w:szCs w:val="24"/>
        </w:rPr>
      </w:pPr>
    </w:p>
    <w:p w:rsidR="006E312A" w:rsidRPr="003F4C51" w:rsidRDefault="006E312A" w:rsidP="006E312A">
      <w:pPr>
        <w:spacing w:line="240" w:lineRule="auto"/>
        <w:jc w:val="center"/>
        <w:rPr>
          <w:rFonts w:ascii="Times New Roman" w:hAnsi="Times New Roman"/>
          <w:b/>
          <w:bCs/>
          <w:sz w:val="24"/>
          <w:szCs w:val="24"/>
        </w:rPr>
      </w:pPr>
      <w:r w:rsidRPr="003F4C51">
        <w:rPr>
          <w:rFonts w:ascii="Times New Roman" w:hAnsi="Times New Roman"/>
          <w:b/>
          <w:sz w:val="24"/>
          <w:szCs w:val="24"/>
        </w:rPr>
        <w:t xml:space="preserve">2. Профессиональные  квалификационные группы профессий рабочих культуры, искусства и кинематографии, утвержденные Приказом </w:t>
      </w:r>
      <w:r w:rsidRPr="003F4C51">
        <w:rPr>
          <w:rFonts w:ascii="Times New Roman" w:hAnsi="Times New Roman"/>
          <w:b/>
          <w:bCs/>
          <w:sz w:val="24"/>
          <w:szCs w:val="24"/>
        </w:rPr>
        <w:t>Минздравсоцразвития России от 14 марта 2008г. №121н</w:t>
      </w:r>
    </w:p>
    <w:tbl>
      <w:tblPr>
        <w:tblW w:w="0" w:type="auto"/>
        <w:tblInd w:w="5" w:type="dxa"/>
        <w:tblLayout w:type="fixed"/>
        <w:tblCellMar>
          <w:left w:w="0" w:type="dxa"/>
          <w:right w:w="0" w:type="dxa"/>
        </w:tblCellMar>
        <w:tblLook w:val="0000"/>
      </w:tblPr>
      <w:tblGrid>
        <w:gridCol w:w="7655"/>
        <w:gridCol w:w="1949"/>
      </w:tblGrid>
      <w:tr w:rsidR="006E312A" w:rsidRPr="003F4C51" w:rsidTr="00145F0D">
        <w:trPr>
          <w:trHeight w:val="274"/>
        </w:trPr>
        <w:tc>
          <w:tcPr>
            <w:tcW w:w="7655" w:type="dxa"/>
            <w:tcBorders>
              <w:top w:val="single" w:sz="4" w:space="0" w:color="auto"/>
              <w:left w:val="single" w:sz="4" w:space="0" w:color="auto"/>
              <w:bottom w:val="single" w:sz="4" w:space="0" w:color="auto"/>
              <w:right w:val="single" w:sz="4" w:space="0" w:color="auto"/>
            </w:tcBorders>
            <w:shd w:val="clear" w:color="auto" w:fill="FFFFFF"/>
          </w:tcPr>
          <w:p w:rsidR="006E312A" w:rsidRPr="003F4C51" w:rsidRDefault="006E312A" w:rsidP="00145F0D">
            <w:pPr>
              <w:spacing w:after="0" w:line="240" w:lineRule="auto"/>
              <w:ind w:left="147" w:right="224"/>
              <w:jc w:val="both"/>
              <w:rPr>
                <w:rFonts w:ascii="Times New Roman" w:hAnsi="Times New Roman"/>
                <w:sz w:val="24"/>
                <w:szCs w:val="24"/>
              </w:rPr>
            </w:pPr>
            <w:r w:rsidRPr="003F4C51">
              <w:rPr>
                <w:rFonts w:ascii="Times New Roman" w:hAnsi="Times New Roman"/>
                <w:b/>
                <w:sz w:val="24"/>
                <w:szCs w:val="24"/>
              </w:rPr>
              <w:t>Профессиональная квалификационная группа «Профессии рабочих культуры, искусства и кинематографии первого уровня»</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6E312A" w:rsidRPr="00100D7F" w:rsidRDefault="00100D7F" w:rsidP="00145F0D">
            <w:pPr>
              <w:spacing w:after="0" w:line="240" w:lineRule="auto"/>
              <w:jc w:val="center"/>
              <w:rPr>
                <w:rFonts w:ascii="Times New Roman" w:hAnsi="Times New Roman"/>
                <w:b/>
                <w:sz w:val="24"/>
                <w:szCs w:val="24"/>
              </w:rPr>
            </w:pPr>
            <w:r>
              <w:rPr>
                <w:rFonts w:ascii="Times New Roman" w:hAnsi="Times New Roman"/>
                <w:b/>
                <w:sz w:val="24"/>
                <w:szCs w:val="24"/>
              </w:rPr>
              <w:t>6766</w:t>
            </w:r>
          </w:p>
        </w:tc>
      </w:tr>
      <w:tr w:rsidR="006E312A" w:rsidRPr="003F4C51" w:rsidTr="00145F0D">
        <w:trPr>
          <w:trHeight w:val="274"/>
        </w:trPr>
        <w:tc>
          <w:tcPr>
            <w:tcW w:w="9604" w:type="dxa"/>
            <w:gridSpan w:val="2"/>
            <w:tcBorders>
              <w:top w:val="single" w:sz="4" w:space="0" w:color="auto"/>
              <w:left w:val="single" w:sz="4" w:space="0" w:color="auto"/>
              <w:bottom w:val="single" w:sz="4" w:space="0" w:color="auto"/>
              <w:right w:val="single" w:sz="4" w:space="0" w:color="auto"/>
            </w:tcBorders>
            <w:shd w:val="clear" w:color="auto" w:fill="FFFFFF"/>
          </w:tcPr>
          <w:p w:rsidR="006E312A" w:rsidRPr="003F4C51" w:rsidRDefault="006E312A" w:rsidP="00145F0D">
            <w:pPr>
              <w:spacing w:after="0" w:line="240" w:lineRule="auto"/>
              <w:ind w:left="147" w:right="224"/>
              <w:jc w:val="center"/>
              <w:rPr>
                <w:rFonts w:ascii="Times New Roman" w:hAnsi="Times New Roman"/>
                <w:b/>
                <w:sz w:val="24"/>
                <w:szCs w:val="24"/>
              </w:rPr>
            </w:pPr>
            <w:r w:rsidRPr="003F4C51">
              <w:rPr>
                <w:rFonts w:ascii="Times New Roman" w:hAnsi="Times New Roman"/>
                <w:b/>
                <w:sz w:val="24"/>
                <w:szCs w:val="24"/>
              </w:rPr>
              <w:t>Профессиональная квалификационная группа «Профессии рабочих культуры, искусства и кинематографии второго уровня»</w:t>
            </w:r>
          </w:p>
        </w:tc>
      </w:tr>
      <w:tr w:rsidR="006E312A" w:rsidRPr="003F4C51" w:rsidTr="00145F0D">
        <w:trPr>
          <w:trHeight w:val="274"/>
        </w:trPr>
        <w:tc>
          <w:tcPr>
            <w:tcW w:w="7655" w:type="dxa"/>
            <w:tcBorders>
              <w:top w:val="single" w:sz="4" w:space="0" w:color="auto"/>
              <w:left w:val="single" w:sz="4" w:space="0" w:color="auto"/>
              <w:bottom w:val="single" w:sz="4" w:space="0" w:color="auto"/>
              <w:right w:val="single" w:sz="4" w:space="0" w:color="auto"/>
            </w:tcBorders>
            <w:shd w:val="clear" w:color="auto" w:fill="FFFFFF"/>
          </w:tcPr>
          <w:p w:rsidR="006E312A" w:rsidRPr="003F4C51" w:rsidRDefault="006E312A" w:rsidP="00145F0D">
            <w:pPr>
              <w:spacing w:after="0" w:line="240" w:lineRule="auto"/>
              <w:ind w:left="147" w:right="224"/>
              <w:jc w:val="both"/>
              <w:rPr>
                <w:rFonts w:ascii="Times New Roman" w:hAnsi="Times New Roman"/>
                <w:b/>
                <w:sz w:val="24"/>
                <w:szCs w:val="24"/>
              </w:rPr>
            </w:pPr>
            <w:r w:rsidRPr="003F4C51">
              <w:rPr>
                <w:rFonts w:ascii="Times New Roman" w:hAnsi="Times New Roman"/>
                <w:b/>
                <w:sz w:val="24"/>
                <w:szCs w:val="24"/>
              </w:rPr>
              <w:t>1 квалификационный уровень</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6E312A" w:rsidRPr="00100D7F" w:rsidRDefault="00100D7F" w:rsidP="00145F0D">
            <w:pPr>
              <w:spacing w:after="0" w:line="240" w:lineRule="auto"/>
              <w:jc w:val="center"/>
              <w:rPr>
                <w:rFonts w:ascii="Times New Roman" w:hAnsi="Times New Roman"/>
                <w:b/>
                <w:sz w:val="24"/>
                <w:szCs w:val="24"/>
              </w:rPr>
            </w:pPr>
            <w:r>
              <w:rPr>
                <w:rFonts w:ascii="Times New Roman" w:hAnsi="Times New Roman"/>
                <w:b/>
                <w:sz w:val="24"/>
                <w:szCs w:val="24"/>
              </w:rPr>
              <w:t>9287</w:t>
            </w:r>
          </w:p>
        </w:tc>
      </w:tr>
      <w:tr w:rsidR="006E312A" w:rsidRPr="003F4C51" w:rsidTr="00145F0D">
        <w:trPr>
          <w:trHeight w:val="274"/>
        </w:trPr>
        <w:tc>
          <w:tcPr>
            <w:tcW w:w="7655" w:type="dxa"/>
            <w:tcBorders>
              <w:top w:val="single" w:sz="4" w:space="0" w:color="auto"/>
              <w:left w:val="single" w:sz="4" w:space="0" w:color="auto"/>
              <w:bottom w:val="single" w:sz="4" w:space="0" w:color="auto"/>
              <w:right w:val="single" w:sz="4" w:space="0" w:color="auto"/>
            </w:tcBorders>
            <w:shd w:val="clear" w:color="auto" w:fill="FFFFFF"/>
          </w:tcPr>
          <w:p w:rsidR="006E312A" w:rsidRPr="003F4C51" w:rsidRDefault="006E312A" w:rsidP="00145F0D">
            <w:pPr>
              <w:spacing w:after="0" w:line="240" w:lineRule="auto"/>
              <w:ind w:left="147" w:right="224"/>
              <w:jc w:val="both"/>
              <w:rPr>
                <w:rFonts w:ascii="Times New Roman" w:hAnsi="Times New Roman"/>
                <w:b/>
                <w:sz w:val="24"/>
                <w:szCs w:val="24"/>
              </w:rPr>
            </w:pPr>
            <w:r w:rsidRPr="003F4C51">
              <w:rPr>
                <w:rFonts w:ascii="Times New Roman" w:hAnsi="Times New Roman"/>
                <w:b/>
                <w:sz w:val="24"/>
                <w:szCs w:val="24"/>
              </w:rPr>
              <w:t>2 квалификационный уровень</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6E312A" w:rsidRPr="00100D7F" w:rsidRDefault="00100D7F" w:rsidP="00145F0D">
            <w:pPr>
              <w:spacing w:after="0" w:line="240" w:lineRule="auto"/>
              <w:jc w:val="center"/>
              <w:rPr>
                <w:rFonts w:ascii="Times New Roman" w:hAnsi="Times New Roman"/>
                <w:b/>
                <w:sz w:val="24"/>
                <w:szCs w:val="24"/>
              </w:rPr>
            </w:pPr>
            <w:r>
              <w:rPr>
                <w:rFonts w:ascii="Times New Roman" w:hAnsi="Times New Roman"/>
                <w:b/>
                <w:sz w:val="24"/>
                <w:szCs w:val="24"/>
              </w:rPr>
              <w:t>10131</w:t>
            </w:r>
          </w:p>
        </w:tc>
      </w:tr>
      <w:tr w:rsidR="006E312A" w:rsidRPr="003F4C51" w:rsidTr="00145F0D">
        <w:trPr>
          <w:trHeight w:val="274"/>
        </w:trPr>
        <w:tc>
          <w:tcPr>
            <w:tcW w:w="7655" w:type="dxa"/>
            <w:tcBorders>
              <w:top w:val="single" w:sz="4" w:space="0" w:color="auto"/>
              <w:left w:val="single" w:sz="4" w:space="0" w:color="auto"/>
              <w:bottom w:val="single" w:sz="4" w:space="0" w:color="auto"/>
              <w:right w:val="single" w:sz="4" w:space="0" w:color="auto"/>
            </w:tcBorders>
            <w:shd w:val="clear" w:color="auto" w:fill="FFFFFF"/>
          </w:tcPr>
          <w:p w:rsidR="006E312A" w:rsidRPr="003F4C51" w:rsidRDefault="006E312A" w:rsidP="00145F0D">
            <w:pPr>
              <w:spacing w:after="0" w:line="240" w:lineRule="auto"/>
              <w:ind w:left="147" w:right="224"/>
              <w:jc w:val="both"/>
              <w:rPr>
                <w:rFonts w:ascii="Times New Roman" w:hAnsi="Times New Roman"/>
                <w:b/>
                <w:sz w:val="24"/>
                <w:szCs w:val="24"/>
              </w:rPr>
            </w:pPr>
            <w:r w:rsidRPr="003F4C51">
              <w:rPr>
                <w:rFonts w:ascii="Times New Roman" w:hAnsi="Times New Roman"/>
                <w:b/>
                <w:sz w:val="24"/>
                <w:szCs w:val="24"/>
              </w:rPr>
              <w:t>3 квалификационный уровень</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6E312A" w:rsidRPr="00100D7F" w:rsidRDefault="00100D7F" w:rsidP="00145F0D">
            <w:pPr>
              <w:spacing w:after="0" w:line="240" w:lineRule="auto"/>
              <w:jc w:val="center"/>
              <w:rPr>
                <w:rFonts w:ascii="Times New Roman" w:hAnsi="Times New Roman"/>
                <w:b/>
                <w:sz w:val="24"/>
                <w:szCs w:val="24"/>
              </w:rPr>
            </w:pPr>
            <w:r>
              <w:rPr>
                <w:rFonts w:ascii="Times New Roman" w:hAnsi="Times New Roman"/>
                <w:b/>
                <w:sz w:val="24"/>
                <w:szCs w:val="24"/>
              </w:rPr>
              <w:t>10243</w:t>
            </w:r>
          </w:p>
        </w:tc>
      </w:tr>
      <w:tr w:rsidR="006E312A" w:rsidRPr="003F4C51" w:rsidTr="00145F0D">
        <w:trPr>
          <w:trHeight w:val="274"/>
        </w:trPr>
        <w:tc>
          <w:tcPr>
            <w:tcW w:w="7655" w:type="dxa"/>
            <w:tcBorders>
              <w:top w:val="single" w:sz="4" w:space="0" w:color="auto"/>
              <w:left w:val="single" w:sz="4" w:space="0" w:color="auto"/>
              <w:bottom w:val="single" w:sz="4" w:space="0" w:color="auto"/>
              <w:right w:val="single" w:sz="4" w:space="0" w:color="auto"/>
            </w:tcBorders>
            <w:shd w:val="clear" w:color="auto" w:fill="FFFFFF"/>
          </w:tcPr>
          <w:p w:rsidR="006E312A" w:rsidRPr="003F4C51" w:rsidRDefault="006E312A" w:rsidP="00145F0D">
            <w:pPr>
              <w:spacing w:after="0" w:line="240" w:lineRule="auto"/>
              <w:ind w:left="147" w:right="224"/>
              <w:jc w:val="both"/>
              <w:rPr>
                <w:rFonts w:ascii="Times New Roman" w:hAnsi="Times New Roman"/>
                <w:b/>
                <w:sz w:val="24"/>
                <w:szCs w:val="24"/>
              </w:rPr>
            </w:pPr>
            <w:r w:rsidRPr="003F4C51">
              <w:rPr>
                <w:rFonts w:ascii="Times New Roman" w:hAnsi="Times New Roman"/>
                <w:b/>
                <w:sz w:val="24"/>
                <w:szCs w:val="24"/>
              </w:rPr>
              <w:t>4 квалификационный уровень</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6E312A" w:rsidRPr="00100D7F" w:rsidRDefault="00100D7F" w:rsidP="00145F0D">
            <w:pPr>
              <w:spacing w:after="0" w:line="240" w:lineRule="auto"/>
              <w:jc w:val="center"/>
              <w:rPr>
                <w:rFonts w:ascii="Times New Roman" w:hAnsi="Times New Roman"/>
                <w:b/>
                <w:sz w:val="24"/>
                <w:szCs w:val="24"/>
              </w:rPr>
            </w:pPr>
            <w:r>
              <w:rPr>
                <w:rFonts w:ascii="Times New Roman" w:hAnsi="Times New Roman"/>
                <w:b/>
                <w:sz w:val="24"/>
                <w:szCs w:val="24"/>
              </w:rPr>
              <w:t>10799</w:t>
            </w:r>
          </w:p>
        </w:tc>
      </w:tr>
    </w:tbl>
    <w:p w:rsidR="006E312A" w:rsidRPr="003F4C51" w:rsidRDefault="006E312A" w:rsidP="006E312A">
      <w:pPr>
        <w:spacing w:after="0" w:line="240" w:lineRule="auto"/>
        <w:rPr>
          <w:rFonts w:ascii="Times New Roman" w:hAnsi="Times New Roman"/>
          <w:b/>
          <w:sz w:val="24"/>
          <w:szCs w:val="24"/>
        </w:rPr>
      </w:pPr>
    </w:p>
    <w:p w:rsidR="006E312A" w:rsidRPr="003F4C51" w:rsidRDefault="00511C69" w:rsidP="006E312A">
      <w:pPr>
        <w:pStyle w:val="3"/>
        <w:spacing w:after="0"/>
        <w:jc w:val="center"/>
        <w:rPr>
          <w:rFonts w:ascii="Times New Roman" w:hAnsi="Times New Roman" w:cs="Times New Roman"/>
          <w:sz w:val="24"/>
          <w:szCs w:val="24"/>
        </w:rPr>
      </w:pPr>
      <w:r w:rsidRPr="003F4C51">
        <w:rPr>
          <w:rFonts w:ascii="Times New Roman" w:hAnsi="Times New Roman" w:cs="Times New Roman"/>
          <w:sz w:val="24"/>
          <w:szCs w:val="24"/>
        </w:rPr>
        <w:t>3</w:t>
      </w:r>
      <w:r w:rsidR="006E312A" w:rsidRPr="003F4C51">
        <w:rPr>
          <w:rFonts w:ascii="Times New Roman" w:hAnsi="Times New Roman" w:cs="Times New Roman"/>
          <w:sz w:val="24"/>
          <w:szCs w:val="24"/>
        </w:rPr>
        <w:t xml:space="preserve">. Профессиональные  квалификационные группы общеотраслевых профессий рабочих, утвержденные приказом Минздравсоцразвития России от 29 мая </w:t>
      </w:r>
      <w:smartTag w:uri="urn:schemas-microsoft-com:office:smarttags" w:element="metricconverter">
        <w:smartTagPr>
          <w:attr w:name="ProductID" w:val="2008 г"/>
        </w:smartTagPr>
        <w:r w:rsidR="006E312A" w:rsidRPr="003F4C51">
          <w:rPr>
            <w:rFonts w:ascii="Times New Roman" w:hAnsi="Times New Roman" w:cs="Times New Roman"/>
            <w:sz w:val="24"/>
            <w:szCs w:val="24"/>
          </w:rPr>
          <w:t>2008 г</w:t>
        </w:r>
      </w:smartTag>
      <w:r w:rsidR="006E312A" w:rsidRPr="003F4C51">
        <w:rPr>
          <w:rFonts w:ascii="Times New Roman" w:hAnsi="Times New Roman" w:cs="Times New Roman"/>
          <w:sz w:val="24"/>
          <w:szCs w:val="24"/>
        </w:rPr>
        <w:t xml:space="preserve">. N 248н </w:t>
      </w:r>
    </w:p>
    <w:p w:rsidR="006E312A" w:rsidRPr="003F4C51" w:rsidRDefault="006E312A" w:rsidP="006E312A">
      <w:pPr>
        <w:pStyle w:val="4"/>
        <w:jc w:val="center"/>
        <w:rPr>
          <w:sz w:val="24"/>
          <w:szCs w:val="24"/>
        </w:rPr>
      </w:pPr>
      <w:r w:rsidRPr="003F4C51">
        <w:rPr>
          <w:sz w:val="24"/>
          <w:szCs w:val="24"/>
        </w:rPr>
        <w:t>Профессиональная квалификационная группа «Общеотраслевые профессии рабочих первого уровня»</w:t>
      </w:r>
    </w:p>
    <w:tbl>
      <w:tblPr>
        <w:tblStyle w:val="ad"/>
        <w:tblW w:w="9609" w:type="dxa"/>
        <w:tblLayout w:type="fixed"/>
        <w:tblLook w:val="0000"/>
      </w:tblPr>
      <w:tblGrid>
        <w:gridCol w:w="7563"/>
        <w:gridCol w:w="2046"/>
      </w:tblGrid>
      <w:tr w:rsidR="006E312A" w:rsidRPr="003F4C51" w:rsidTr="00F14F44">
        <w:trPr>
          <w:trHeight w:val="231"/>
        </w:trPr>
        <w:tc>
          <w:tcPr>
            <w:tcW w:w="9609" w:type="dxa"/>
            <w:gridSpan w:val="2"/>
          </w:tcPr>
          <w:p w:rsidR="006E312A" w:rsidRPr="003F4C51" w:rsidRDefault="006E312A" w:rsidP="00145F0D">
            <w:pPr>
              <w:jc w:val="center"/>
              <w:rPr>
                <w:rFonts w:ascii="Times New Roman" w:hAnsi="Times New Roman"/>
                <w:b/>
                <w:sz w:val="24"/>
                <w:szCs w:val="24"/>
              </w:rPr>
            </w:pPr>
            <w:r w:rsidRPr="003F4C51">
              <w:rPr>
                <w:rFonts w:ascii="Times New Roman" w:hAnsi="Times New Roman"/>
                <w:b/>
                <w:sz w:val="24"/>
                <w:szCs w:val="24"/>
              </w:rPr>
              <w:t>1 квалификационный уровень</w:t>
            </w:r>
          </w:p>
        </w:tc>
      </w:tr>
      <w:tr w:rsidR="006E312A" w:rsidRPr="003F4C51" w:rsidTr="00F14F44">
        <w:trPr>
          <w:trHeight w:val="1137"/>
        </w:trPr>
        <w:tc>
          <w:tcPr>
            <w:tcW w:w="7563" w:type="dxa"/>
          </w:tcPr>
          <w:p w:rsidR="006E312A" w:rsidRPr="003F4C51" w:rsidRDefault="006E312A" w:rsidP="00145F0D">
            <w:pPr>
              <w:ind w:left="147" w:right="187"/>
              <w:jc w:val="both"/>
              <w:rPr>
                <w:rFonts w:ascii="Times New Roman" w:hAnsi="Times New Roman"/>
                <w:sz w:val="24"/>
                <w:szCs w:val="24"/>
              </w:rPr>
            </w:pPr>
            <w:r w:rsidRPr="003F4C51">
              <w:rPr>
                <w:rFonts w:ascii="Times New Roman" w:hAnsi="Times New Roman"/>
                <w:sz w:val="24"/>
                <w:szCs w:val="24"/>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tc>
        <w:tc>
          <w:tcPr>
            <w:tcW w:w="2046" w:type="dxa"/>
            <w:vMerge w:val="restart"/>
          </w:tcPr>
          <w:p w:rsidR="006E312A" w:rsidRPr="00100D7F" w:rsidRDefault="00100D7F" w:rsidP="00145F0D">
            <w:pPr>
              <w:jc w:val="center"/>
              <w:rPr>
                <w:rFonts w:ascii="Times New Roman" w:hAnsi="Times New Roman"/>
                <w:sz w:val="24"/>
                <w:szCs w:val="24"/>
              </w:rPr>
            </w:pPr>
            <w:r>
              <w:rPr>
                <w:rFonts w:ascii="Times New Roman" w:hAnsi="Times New Roman"/>
                <w:b/>
                <w:bCs/>
                <w:sz w:val="24"/>
                <w:szCs w:val="24"/>
              </w:rPr>
              <w:t>6766</w:t>
            </w:r>
          </w:p>
          <w:p w:rsidR="006E312A" w:rsidRPr="003F4C51" w:rsidRDefault="006E312A" w:rsidP="00145F0D">
            <w:pPr>
              <w:jc w:val="center"/>
              <w:rPr>
                <w:rFonts w:ascii="Times New Roman" w:hAnsi="Times New Roman"/>
                <w:sz w:val="24"/>
                <w:szCs w:val="24"/>
              </w:rPr>
            </w:pPr>
          </w:p>
          <w:p w:rsidR="006E312A" w:rsidRPr="003F4C51" w:rsidRDefault="006E312A" w:rsidP="00145F0D">
            <w:pPr>
              <w:jc w:val="center"/>
              <w:rPr>
                <w:rFonts w:ascii="Times New Roman" w:hAnsi="Times New Roman"/>
                <w:sz w:val="24"/>
                <w:szCs w:val="24"/>
              </w:rPr>
            </w:pPr>
          </w:p>
        </w:tc>
      </w:tr>
      <w:tr w:rsidR="006E312A" w:rsidRPr="003F4C51" w:rsidTr="00F14F44">
        <w:trPr>
          <w:trHeight w:val="251"/>
        </w:trPr>
        <w:tc>
          <w:tcPr>
            <w:tcW w:w="7563" w:type="dxa"/>
          </w:tcPr>
          <w:p w:rsidR="006E312A" w:rsidRPr="003F4C51" w:rsidRDefault="006E312A" w:rsidP="00145F0D">
            <w:pPr>
              <w:ind w:left="147" w:right="187"/>
              <w:jc w:val="both"/>
              <w:rPr>
                <w:rFonts w:ascii="Times New Roman" w:hAnsi="Times New Roman"/>
                <w:sz w:val="24"/>
                <w:szCs w:val="24"/>
              </w:rPr>
            </w:pPr>
            <w:r w:rsidRPr="003F4C51">
              <w:rPr>
                <w:rFonts w:ascii="Times New Roman" w:hAnsi="Times New Roman"/>
                <w:sz w:val="24"/>
                <w:szCs w:val="24"/>
              </w:rPr>
              <w:t>Дворник</w:t>
            </w:r>
          </w:p>
        </w:tc>
        <w:tc>
          <w:tcPr>
            <w:tcW w:w="2046" w:type="dxa"/>
            <w:vMerge/>
          </w:tcPr>
          <w:p w:rsidR="006E312A" w:rsidRPr="003F4C51" w:rsidRDefault="006E312A" w:rsidP="00145F0D">
            <w:pPr>
              <w:jc w:val="center"/>
              <w:rPr>
                <w:rFonts w:ascii="Times New Roman" w:hAnsi="Times New Roman"/>
                <w:b/>
                <w:bCs/>
                <w:sz w:val="24"/>
                <w:szCs w:val="24"/>
                <w:lang w:val="en-US"/>
              </w:rPr>
            </w:pPr>
          </w:p>
        </w:tc>
      </w:tr>
      <w:tr w:rsidR="006E312A" w:rsidRPr="003F4C51" w:rsidTr="00F14F44">
        <w:trPr>
          <w:trHeight w:val="274"/>
        </w:trPr>
        <w:tc>
          <w:tcPr>
            <w:tcW w:w="7563" w:type="dxa"/>
          </w:tcPr>
          <w:p w:rsidR="006E312A" w:rsidRPr="003F4C51" w:rsidRDefault="006E312A" w:rsidP="00145F0D">
            <w:pPr>
              <w:ind w:left="147" w:right="187"/>
              <w:jc w:val="both"/>
              <w:rPr>
                <w:rFonts w:ascii="Times New Roman" w:hAnsi="Times New Roman"/>
                <w:sz w:val="24"/>
                <w:szCs w:val="24"/>
              </w:rPr>
            </w:pPr>
            <w:r w:rsidRPr="003F4C51">
              <w:rPr>
                <w:rFonts w:ascii="Times New Roman" w:hAnsi="Times New Roman"/>
                <w:sz w:val="24"/>
                <w:szCs w:val="24"/>
              </w:rPr>
              <w:t>Подсобный рабочий</w:t>
            </w:r>
          </w:p>
        </w:tc>
        <w:tc>
          <w:tcPr>
            <w:tcW w:w="2046" w:type="dxa"/>
            <w:vMerge/>
          </w:tcPr>
          <w:p w:rsidR="006E312A" w:rsidRPr="003F4C51" w:rsidRDefault="006E312A" w:rsidP="00145F0D">
            <w:pPr>
              <w:ind w:left="177"/>
              <w:jc w:val="center"/>
              <w:rPr>
                <w:rFonts w:ascii="Times New Roman" w:hAnsi="Times New Roman"/>
                <w:sz w:val="24"/>
                <w:szCs w:val="24"/>
              </w:rPr>
            </w:pPr>
          </w:p>
        </w:tc>
      </w:tr>
      <w:tr w:rsidR="006E312A" w:rsidRPr="003F4C51" w:rsidTr="00F14F44">
        <w:trPr>
          <w:trHeight w:val="231"/>
        </w:trPr>
        <w:tc>
          <w:tcPr>
            <w:tcW w:w="7563" w:type="dxa"/>
          </w:tcPr>
          <w:p w:rsidR="006E312A" w:rsidRPr="003F4C51" w:rsidRDefault="006E312A" w:rsidP="00145F0D">
            <w:pPr>
              <w:ind w:left="147"/>
              <w:jc w:val="both"/>
              <w:rPr>
                <w:rFonts w:ascii="Times New Roman" w:hAnsi="Times New Roman"/>
                <w:sz w:val="24"/>
                <w:szCs w:val="24"/>
              </w:rPr>
            </w:pPr>
            <w:r w:rsidRPr="003F4C51">
              <w:rPr>
                <w:rFonts w:ascii="Times New Roman" w:hAnsi="Times New Roman"/>
                <w:sz w:val="24"/>
                <w:szCs w:val="24"/>
              </w:rPr>
              <w:t>Рабочий по комплексному обслуживанию и ремонту зданий</w:t>
            </w:r>
          </w:p>
        </w:tc>
        <w:tc>
          <w:tcPr>
            <w:tcW w:w="2046" w:type="dxa"/>
            <w:vMerge/>
          </w:tcPr>
          <w:p w:rsidR="006E312A" w:rsidRPr="003F4C51" w:rsidRDefault="006E312A" w:rsidP="00145F0D">
            <w:pPr>
              <w:rPr>
                <w:rFonts w:ascii="Times New Roman" w:hAnsi="Times New Roman"/>
                <w:sz w:val="24"/>
                <w:szCs w:val="24"/>
              </w:rPr>
            </w:pPr>
          </w:p>
        </w:tc>
      </w:tr>
      <w:tr w:rsidR="00511C69" w:rsidRPr="003F4C51" w:rsidTr="00F14F44">
        <w:trPr>
          <w:trHeight w:val="414"/>
        </w:trPr>
        <w:tc>
          <w:tcPr>
            <w:tcW w:w="7563" w:type="dxa"/>
          </w:tcPr>
          <w:p w:rsidR="00511C69" w:rsidRPr="003F4C51" w:rsidRDefault="00511C69" w:rsidP="00145F0D">
            <w:pPr>
              <w:ind w:firstLine="147"/>
              <w:jc w:val="both"/>
              <w:rPr>
                <w:rFonts w:ascii="Times New Roman" w:hAnsi="Times New Roman"/>
                <w:color w:val="000000"/>
                <w:sz w:val="24"/>
                <w:szCs w:val="24"/>
              </w:rPr>
            </w:pPr>
            <w:r w:rsidRPr="003F4C51">
              <w:rPr>
                <w:rFonts w:ascii="Times New Roman" w:hAnsi="Times New Roman"/>
                <w:sz w:val="24"/>
                <w:szCs w:val="24"/>
              </w:rPr>
              <w:t>Уборщик производственных помещений</w:t>
            </w:r>
          </w:p>
        </w:tc>
        <w:tc>
          <w:tcPr>
            <w:tcW w:w="2046" w:type="dxa"/>
            <w:vMerge/>
          </w:tcPr>
          <w:p w:rsidR="00511C69" w:rsidRPr="003F4C51" w:rsidRDefault="00511C69" w:rsidP="00145F0D">
            <w:pPr>
              <w:rPr>
                <w:rFonts w:ascii="Times New Roman" w:hAnsi="Times New Roman"/>
                <w:sz w:val="24"/>
                <w:szCs w:val="24"/>
              </w:rPr>
            </w:pPr>
          </w:p>
        </w:tc>
      </w:tr>
      <w:tr w:rsidR="006E312A" w:rsidRPr="003F4C51" w:rsidTr="00F14F44">
        <w:trPr>
          <w:trHeight w:val="231"/>
        </w:trPr>
        <w:tc>
          <w:tcPr>
            <w:tcW w:w="7563" w:type="dxa"/>
          </w:tcPr>
          <w:p w:rsidR="006E312A" w:rsidRPr="003F4C51" w:rsidRDefault="006E312A" w:rsidP="00145F0D">
            <w:pPr>
              <w:ind w:firstLine="147"/>
              <w:jc w:val="both"/>
              <w:rPr>
                <w:rFonts w:ascii="Times New Roman" w:hAnsi="Times New Roman"/>
                <w:sz w:val="24"/>
                <w:szCs w:val="24"/>
              </w:rPr>
            </w:pPr>
            <w:r w:rsidRPr="003F4C51">
              <w:rPr>
                <w:rFonts w:ascii="Times New Roman" w:hAnsi="Times New Roman"/>
                <w:sz w:val="24"/>
                <w:szCs w:val="24"/>
              </w:rPr>
              <w:t>Уборщик служебных помещений</w:t>
            </w:r>
          </w:p>
        </w:tc>
        <w:tc>
          <w:tcPr>
            <w:tcW w:w="2046" w:type="dxa"/>
            <w:vMerge/>
          </w:tcPr>
          <w:p w:rsidR="006E312A" w:rsidRPr="003F4C51" w:rsidRDefault="006E312A" w:rsidP="00145F0D">
            <w:pPr>
              <w:rPr>
                <w:rFonts w:ascii="Times New Roman" w:hAnsi="Times New Roman"/>
                <w:sz w:val="24"/>
                <w:szCs w:val="24"/>
              </w:rPr>
            </w:pPr>
          </w:p>
        </w:tc>
      </w:tr>
      <w:tr w:rsidR="006E312A" w:rsidRPr="003F4C51" w:rsidTr="00F14F44">
        <w:trPr>
          <w:trHeight w:val="231"/>
        </w:trPr>
        <w:tc>
          <w:tcPr>
            <w:tcW w:w="7563" w:type="dxa"/>
          </w:tcPr>
          <w:p w:rsidR="006E312A" w:rsidRPr="003F4C51" w:rsidRDefault="006E312A" w:rsidP="00145F0D">
            <w:pPr>
              <w:ind w:firstLine="147"/>
              <w:jc w:val="both"/>
              <w:rPr>
                <w:rFonts w:ascii="Times New Roman" w:hAnsi="Times New Roman"/>
                <w:sz w:val="24"/>
                <w:szCs w:val="24"/>
              </w:rPr>
            </w:pPr>
            <w:r w:rsidRPr="003F4C51">
              <w:rPr>
                <w:rFonts w:ascii="Times New Roman" w:hAnsi="Times New Roman"/>
                <w:sz w:val="24"/>
                <w:szCs w:val="24"/>
              </w:rPr>
              <w:t>Уборщик территорий</w:t>
            </w:r>
          </w:p>
        </w:tc>
        <w:tc>
          <w:tcPr>
            <w:tcW w:w="2046" w:type="dxa"/>
            <w:vMerge/>
          </w:tcPr>
          <w:p w:rsidR="006E312A" w:rsidRPr="003F4C51" w:rsidRDefault="006E312A" w:rsidP="00145F0D">
            <w:pPr>
              <w:rPr>
                <w:rFonts w:ascii="Times New Roman" w:hAnsi="Times New Roman"/>
                <w:sz w:val="24"/>
                <w:szCs w:val="24"/>
              </w:rPr>
            </w:pPr>
          </w:p>
        </w:tc>
      </w:tr>
      <w:tr w:rsidR="006E312A" w:rsidRPr="003F4C51" w:rsidTr="00F14F44">
        <w:trPr>
          <w:trHeight w:val="231"/>
        </w:trPr>
        <w:tc>
          <w:tcPr>
            <w:tcW w:w="7563" w:type="dxa"/>
          </w:tcPr>
          <w:p w:rsidR="006E312A" w:rsidRPr="003F4C51" w:rsidRDefault="006E312A" w:rsidP="00145F0D">
            <w:pPr>
              <w:ind w:firstLine="147"/>
              <w:jc w:val="both"/>
              <w:rPr>
                <w:rFonts w:ascii="Times New Roman" w:hAnsi="Times New Roman"/>
                <w:sz w:val="24"/>
                <w:szCs w:val="24"/>
              </w:rPr>
            </w:pPr>
            <w:r w:rsidRPr="003F4C51">
              <w:rPr>
                <w:rFonts w:ascii="Times New Roman" w:hAnsi="Times New Roman"/>
                <w:sz w:val="24"/>
                <w:szCs w:val="24"/>
              </w:rPr>
              <w:t>Иные профессии, утвержденные Приказом Минздравсоцразвития России от 29 мая 2008 года № 248н, по данной ПКГ 1 квалификационного уровня</w:t>
            </w:r>
          </w:p>
        </w:tc>
        <w:tc>
          <w:tcPr>
            <w:tcW w:w="2046" w:type="dxa"/>
            <w:vMerge/>
          </w:tcPr>
          <w:p w:rsidR="006E312A" w:rsidRPr="003F4C51" w:rsidRDefault="006E312A" w:rsidP="00145F0D">
            <w:pPr>
              <w:rPr>
                <w:rFonts w:ascii="Times New Roman" w:hAnsi="Times New Roman"/>
                <w:sz w:val="24"/>
                <w:szCs w:val="24"/>
              </w:rPr>
            </w:pPr>
          </w:p>
        </w:tc>
      </w:tr>
      <w:tr w:rsidR="006E312A" w:rsidRPr="003F4C51" w:rsidTr="00F14F44">
        <w:trPr>
          <w:trHeight w:val="305"/>
        </w:trPr>
        <w:tc>
          <w:tcPr>
            <w:tcW w:w="9609" w:type="dxa"/>
            <w:gridSpan w:val="2"/>
          </w:tcPr>
          <w:p w:rsidR="006E312A" w:rsidRPr="003F4C51" w:rsidRDefault="006E312A" w:rsidP="00145F0D">
            <w:pPr>
              <w:jc w:val="center"/>
              <w:rPr>
                <w:rFonts w:ascii="Times New Roman" w:hAnsi="Times New Roman"/>
                <w:b/>
                <w:sz w:val="24"/>
                <w:szCs w:val="24"/>
              </w:rPr>
            </w:pPr>
            <w:r w:rsidRPr="003F4C51">
              <w:rPr>
                <w:rFonts w:ascii="Times New Roman" w:hAnsi="Times New Roman"/>
                <w:b/>
                <w:sz w:val="24"/>
                <w:szCs w:val="24"/>
              </w:rPr>
              <w:t>2 квалификационный уровень</w:t>
            </w:r>
          </w:p>
        </w:tc>
      </w:tr>
      <w:tr w:rsidR="006E312A" w:rsidRPr="003F4C51" w:rsidTr="00F14F44">
        <w:trPr>
          <w:trHeight w:val="276"/>
        </w:trPr>
        <w:tc>
          <w:tcPr>
            <w:tcW w:w="7563" w:type="dxa"/>
          </w:tcPr>
          <w:p w:rsidR="006E312A" w:rsidRPr="003F4C51" w:rsidRDefault="006E312A" w:rsidP="00145F0D">
            <w:pPr>
              <w:ind w:left="147" w:right="224"/>
              <w:jc w:val="both"/>
              <w:rPr>
                <w:rFonts w:ascii="Times New Roman" w:hAnsi="Times New Roman"/>
                <w:sz w:val="24"/>
                <w:szCs w:val="24"/>
              </w:rPr>
            </w:pPr>
            <w:r w:rsidRPr="003F4C51">
              <w:rPr>
                <w:rFonts w:ascii="Times New Roman" w:hAnsi="Times New Roman"/>
                <w:sz w:val="24"/>
                <w:szCs w:val="24"/>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2046" w:type="dxa"/>
          </w:tcPr>
          <w:p w:rsidR="006E312A" w:rsidRPr="009F22DF" w:rsidRDefault="009F22DF" w:rsidP="00145F0D">
            <w:pPr>
              <w:jc w:val="center"/>
              <w:rPr>
                <w:rFonts w:ascii="Times New Roman" w:hAnsi="Times New Roman"/>
                <w:b/>
                <w:sz w:val="24"/>
                <w:szCs w:val="24"/>
              </w:rPr>
            </w:pPr>
            <w:r>
              <w:rPr>
                <w:rFonts w:ascii="Times New Roman" w:hAnsi="Times New Roman"/>
                <w:b/>
                <w:sz w:val="24"/>
                <w:szCs w:val="24"/>
              </w:rPr>
              <w:t>7241</w:t>
            </w:r>
          </w:p>
        </w:tc>
      </w:tr>
    </w:tbl>
    <w:p w:rsidR="006E312A" w:rsidRPr="003F4C51" w:rsidRDefault="006E312A" w:rsidP="006E312A">
      <w:pPr>
        <w:pStyle w:val="4"/>
        <w:spacing w:after="0"/>
        <w:jc w:val="center"/>
        <w:rPr>
          <w:sz w:val="24"/>
          <w:szCs w:val="24"/>
        </w:rPr>
      </w:pPr>
      <w:r w:rsidRPr="003F4C51">
        <w:rPr>
          <w:sz w:val="24"/>
          <w:szCs w:val="24"/>
        </w:rPr>
        <w:lastRenderedPageBreak/>
        <w:t>Профессиональная квалификационная группа «Общеотраслевые профессии рабочих второго уровня»</w:t>
      </w:r>
    </w:p>
    <w:tbl>
      <w:tblPr>
        <w:tblW w:w="9609" w:type="dxa"/>
        <w:tblLayout w:type="fixed"/>
        <w:tblCellMar>
          <w:left w:w="0" w:type="dxa"/>
          <w:right w:w="0" w:type="dxa"/>
        </w:tblCellMar>
        <w:tblLook w:val="0000"/>
      </w:tblPr>
      <w:tblGrid>
        <w:gridCol w:w="7565"/>
        <w:gridCol w:w="2044"/>
      </w:tblGrid>
      <w:tr w:rsidR="006E312A" w:rsidRPr="003F4C51" w:rsidTr="00145F0D">
        <w:trPr>
          <w:trHeight w:val="347"/>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rsidR="006E312A" w:rsidRPr="003F4C51" w:rsidRDefault="006E312A" w:rsidP="00145F0D">
            <w:pPr>
              <w:spacing w:after="0" w:line="240" w:lineRule="auto"/>
              <w:jc w:val="center"/>
              <w:rPr>
                <w:rFonts w:ascii="Times New Roman" w:hAnsi="Times New Roman"/>
                <w:b/>
                <w:sz w:val="24"/>
                <w:szCs w:val="24"/>
              </w:rPr>
            </w:pPr>
            <w:r w:rsidRPr="003F4C51">
              <w:rPr>
                <w:rFonts w:ascii="Times New Roman" w:hAnsi="Times New Roman"/>
                <w:b/>
                <w:sz w:val="24"/>
                <w:szCs w:val="24"/>
              </w:rPr>
              <w:t>1 квалификационный уровень</w:t>
            </w:r>
          </w:p>
        </w:tc>
      </w:tr>
      <w:tr w:rsidR="006E312A" w:rsidRPr="003F4C51" w:rsidTr="00145F0D">
        <w:trPr>
          <w:trHeight w:val="415"/>
        </w:trPr>
        <w:tc>
          <w:tcPr>
            <w:tcW w:w="7565" w:type="dxa"/>
            <w:tcBorders>
              <w:top w:val="single" w:sz="4" w:space="0" w:color="auto"/>
              <w:left w:val="single" w:sz="4" w:space="0" w:color="auto"/>
              <w:bottom w:val="single" w:sz="4" w:space="0" w:color="auto"/>
              <w:right w:val="single" w:sz="4" w:space="0" w:color="auto"/>
            </w:tcBorders>
            <w:shd w:val="clear" w:color="auto" w:fill="FFFFFF"/>
          </w:tcPr>
          <w:p w:rsidR="006E312A" w:rsidRPr="003F4C51" w:rsidRDefault="006E312A" w:rsidP="00145F0D">
            <w:pPr>
              <w:spacing w:after="0" w:line="240" w:lineRule="auto"/>
              <w:ind w:left="147" w:right="224"/>
              <w:jc w:val="both"/>
              <w:rPr>
                <w:rFonts w:ascii="Times New Roman" w:hAnsi="Times New Roman"/>
                <w:sz w:val="24"/>
                <w:szCs w:val="24"/>
              </w:rPr>
            </w:pPr>
            <w:r w:rsidRPr="003F4C51">
              <w:rPr>
                <w:rFonts w:ascii="Times New Roman" w:hAnsi="Times New Roman"/>
                <w:sz w:val="24"/>
                <w:szCs w:val="24"/>
              </w:rP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w:t>
            </w:r>
          </w:p>
        </w:tc>
        <w:tc>
          <w:tcPr>
            <w:tcW w:w="2044" w:type="dxa"/>
            <w:vMerge w:val="restart"/>
            <w:tcBorders>
              <w:top w:val="single" w:sz="4" w:space="0" w:color="auto"/>
              <w:left w:val="single" w:sz="4" w:space="0" w:color="auto"/>
              <w:bottom w:val="single" w:sz="4" w:space="0" w:color="auto"/>
              <w:right w:val="single" w:sz="4" w:space="0" w:color="auto"/>
            </w:tcBorders>
            <w:shd w:val="clear" w:color="auto" w:fill="FFFFFF"/>
          </w:tcPr>
          <w:p w:rsidR="006E312A" w:rsidRPr="009F22DF" w:rsidRDefault="009F22DF" w:rsidP="00145F0D">
            <w:pPr>
              <w:spacing w:after="0" w:line="240" w:lineRule="auto"/>
              <w:jc w:val="center"/>
              <w:rPr>
                <w:rFonts w:ascii="Times New Roman" w:hAnsi="Times New Roman"/>
                <w:sz w:val="24"/>
                <w:szCs w:val="24"/>
              </w:rPr>
            </w:pPr>
            <w:r>
              <w:rPr>
                <w:rFonts w:ascii="Times New Roman" w:hAnsi="Times New Roman"/>
                <w:b/>
                <w:bCs/>
                <w:sz w:val="24"/>
                <w:szCs w:val="24"/>
              </w:rPr>
              <w:t>8145</w:t>
            </w:r>
          </w:p>
        </w:tc>
      </w:tr>
      <w:tr w:rsidR="006E312A" w:rsidRPr="003F4C51" w:rsidTr="00145F0D">
        <w:trPr>
          <w:trHeight w:val="259"/>
        </w:trPr>
        <w:tc>
          <w:tcPr>
            <w:tcW w:w="7565" w:type="dxa"/>
            <w:tcBorders>
              <w:top w:val="single" w:sz="4" w:space="0" w:color="auto"/>
              <w:left w:val="single" w:sz="4" w:space="0" w:color="auto"/>
              <w:bottom w:val="single" w:sz="4" w:space="0" w:color="auto"/>
              <w:right w:val="single" w:sz="4" w:space="0" w:color="auto"/>
            </w:tcBorders>
            <w:shd w:val="clear" w:color="auto" w:fill="FFFFFF"/>
          </w:tcPr>
          <w:p w:rsidR="006E312A" w:rsidRPr="003F4C51" w:rsidRDefault="006E312A" w:rsidP="00145F0D">
            <w:pPr>
              <w:spacing w:after="0" w:line="240" w:lineRule="auto"/>
              <w:ind w:left="147" w:right="224"/>
              <w:jc w:val="both"/>
              <w:rPr>
                <w:rFonts w:ascii="Times New Roman" w:hAnsi="Times New Roman"/>
                <w:sz w:val="24"/>
                <w:szCs w:val="24"/>
              </w:rPr>
            </w:pPr>
            <w:r w:rsidRPr="003F4C51">
              <w:rPr>
                <w:rFonts w:ascii="Times New Roman" w:hAnsi="Times New Roman"/>
                <w:sz w:val="24"/>
                <w:szCs w:val="24"/>
              </w:rPr>
              <w:t>Водитель автомобиля</w:t>
            </w:r>
          </w:p>
        </w:tc>
        <w:tc>
          <w:tcPr>
            <w:tcW w:w="2044" w:type="dxa"/>
            <w:vMerge/>
            <w:tcBorders>
              <w:top w:val="single" w:sz="4" w:space="0" w:color="auto"/>
              <w:left w:val="single" w:sz="4" w:space="0" w:color="auto"/>
              <w:bottom w:val="single" w:sz="4" w:space="0" w:color="auto"/>
              <w:right w:val="single" w:sz="4" w:space="0" w:color="auto"/>
            </w:tcBorders>
            <w:vAlign w:val="center"/>
          </w:tcPr>
          <w:p w:rsidR="006E312A" w:rsidRPr="003F4C51" w:rsidRDefault="006E312A" w:rsidP="00145F0D">
            <w:pPr>
              <w:spacing w:after="0" w:line="240" w:lineRule="auto"/>
              <w:rPr>
                <w:rFonts w:ascii="Times New Roman" w:hAnsi="Times New Roman"/>
                <w:sz w:val="24"/>
                <w:szCs w:val="24"/>
              </w:rPr>
            </w:pPr>
          </w:p>
        </w:tc>
      </w:tr>
      <w:tr w:rsidR="006E312A" w:rsidRPr="003F4C51" w:rsidTr="00145F0D">
        <w:trPr>
          <w:trHeight w:val="259"/>
        </w:trPr>
        <w:tc>
          <w:tcPr>
            <w:tcW w:w="7565" w:type="dxa"/>
            <w:tcBorders>
              <w:top w:val="single" w:sz="4" w:space="0" w:color="auto"/>
              <w:left w:val="single" w:sz="4" w:space="0" w:color="auto"/>
              <w:bottom w:val="single" w:sz="4" w:space="0" w:color="auto"/>
              <w:right w:val="single" w:sz="4" w:space="0" w:color="auto"/>
            </w:tcBorders>
            <w:shd w:val="clear" w:color="auto" w:fill="FFFFFF"/>
          </w:tcPr>
          <w:p w:rsidR="006E312A" w:rsidRPr="003F4C51" w:rsidRDefault="006E312A" w:rsidP="00145F0D">
            <w:pPr>
              <w:spacing w:after="0" w:line="240" w:lineRule="auto"/>
              <w:ind w:left="147" w:right="224"/>
              <w:jc w:val="both"/>
              <w:rPr>
                <w:rFonts w:ascii="Times New Roman" w:hAnsi="Times New Roman"/>
                <w:sz w:val="24"/>
                <w:szCs w:val="24"/>
              </w:rPr>
            </w:pPr>
            <w:r w:rsidRPr="003F4C51">
              <w:rPr>
                <w:rFonts w:ascii="Times New Roman" w:hAnsi="Times New Roman"/>
                <w:sz w:val="24"/>
                <w:szCs w:val="24"/>
              </w:rPr>
              <w:t>Оператор электронно-вычислительных и вычислительных машин</w:t>
            </w:r>
          </w:p>
        </w:tc>
        <w:tc>
          <w:tcPr>
            <w:tcW w:w="2044" w:type="dxa"/>
            <w:vMerge/>
            <w:tcBorders>
              <w:top w:val="single" w:sz="4" w:space="0" w:color="auto"/>
              <w:left w:val="single" w:sz="4" w:space="0" w:color="auto"/>
              <w:bottom w:val="single" w:sz="4" w:space="0" w:color="auto"/>
              <w:right w:val="single" w:sz="4" w:space="0" w:color="auto"/>
            </w:tcBorders>
            <w:vAlign w:val="center"/>
          </w:tcPr>
          <w:p w:rsidR="006E312A" w:rsidRPr="003F4C51" w:rsidRDefault="006E312A" w:rsidP="00145F0D">
            <w:pPr>
              <w:spacing w:after="0" w:line="240" w:lineRule="auto"/>
              <w:rPr>
                <w:rFonts w:ascii="Times New Roman" w:hAnsi="Times New Roman"/>
                <w:sz w:val="24"/>
                <w:szCs w:val="24"/>
              </w:rPr>
            </w:pPr>
          </w:p>
        </w:tc>
      </w:tr>
      <w:tr w:rsidR="006E312A" w:rsidRPr="003F4C51" w:rsidTr="00145F0D">
        <w:trPr>
          <w:trHeight w:val="259"/>
        </w:trPr>
        <w:tc>
          <w:tcPr>
            <w:tcW w:w="7565" w:type="dxa"/>
            <w:tcBorders>
              <w:top w:val="single" w:sz="4" w:space="0" w:color="auto"/>
              <w:left w:val="single" w:sz="4" w:space="0" w:color="auto"/>
              <w:bottom w:val="single" w:sz="4" w:space="0" w:color="auto"/>
              <w:right w:val="single" w:sz="4" w:space="0" w:color="auto"/>
            </w:tcBorders>
            <w:shd w:val="clear" w:color="auto" w:fill="FFFFFF"/>
          </w:tcPr>
          <w:p w:rsidR="006E312A" w:rsidRPr="003F4C51" w:rsidRDefault="006E312A" w:rsidP="00145F0D">
            <w:pPr>
              <w:spacing w:after="0" w:line="240" w:lineRule="auto"/>
              <w:ind w:left="147" w:right="224"/>
              <w:jc w:val="both"/>
              <w:rPr>
                <w:rFonts w:ascii="Times New Roman" w:hAnsi="Times New Roman"/>
                <w:sz w:val="24"/>
                <w:szCs w:val="24"/>
              </w:rPr>
            </w:pPr>
            <w:r w:rsidRPr="003F4C51">
              <w:rPr>
                <w:rFonts w:ascii="Times New Roman" w:hAnsi="Times New Roman"/>
                <w:sz w:val="24"/>
                <w:szCs w:val="24"/>
              </w:rPr>
              <w:t>Иные профессии, утвержденные Приказом  Минздравсоцразвития России от 29 мая 2008 года № 248н, по данной ПКГ 1 квалификационного уровня</w:t>
            </w:r>
          </w:p>
        </w:tc>
        <w:tc>
          <w:tcPr>
            <w:tcW w:w="2044" w:type="dxa"/>
            <w:tcBorders>
              <w:top w:val="single" w:sz="4" w:space="0" w:color="auto"/>
              <w:left w:val="single" w:sz="4" w:space="0" w:color="auto"/>
              <w:bottom w:val="single" w:sz="4" w:space="0" w:color="auto"/>
              <w:right w:val="single" w:sz="4" w:space="0" w:color="auto"/>
            </w:tcBorders>
            <w:vAlign w:val="center"/>
          </w:tcPr>
          <w:p w:rsidR="006E312A" w:rsidRPr="003F4C51" w:rsidRDefault="006E312A" w:rsidP="00145F0D">
            <w:pPr>
              <w:spacing w:after="0" w:line="240" w:lineRule="auto"/>
              <w:rPr>
                <w:rFonts w:ascii="Times New Roman" w:hAnsi="Times New Roman"/>
                <w:sz w:val="24"/>
                <w:szCs w:val="24"/>
              </w:rPr>
            </w:pPr>
          </w:p>
        </w:tc>
      </w:tr>
      <w:tr w:rsidR="006E312A" w:rsidRPr="003F4C51" w:rsidTr="00145F0D">
        <w:trPr>
          <w:trHeight w:val="403"/>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rsidR="006E312A" w:rsidRPr="003F4C51" w:rsidRDefault="006E312A" w:rsidP="00145F0D">
            <w:pPr>
              <w:spacing w:after="0" w:line="240" w:lineRule="auto"/>
              <w:jc w:val="center"/>
              <w:rPr>
                <w:rFonts w:ascii="Times New Roman" w:hAnsi="Times New Roman"/>
                <w:b/>
                <w:sz w:val="24"/>
                <w:szCs w:val="24"/>
              </w:rPr>
            </w:pPr>
            <w:r w:rsidRPr="003F4C51">
              <w:rPr>
                <w:rFonts w:ascii="Times New Roman" w:hAnsi="Times New Roman"/>
                <w:b/>
                <w:sz w:val="24"/>
                <w:szCs w:val="24"/>
              </w:rPr>
              <w:t>2 квалификационный уровень</w:t>
            </w:r>
          </w:p>
        </w:tc>
      </w:tr>
      <w:tr w:rsidR="006E312A" w:rsidRPr="003F4C51" w:rsidTr="00145F0D">
        <w:trPr>
          <w:trHeight w:val="630"/>
        </w:trPr>
        <w:tc>
          <w:tcPr>
            <w:tcW w:w="7565" w:type="dxa"/>
            <w:tcBorders>
              <w:top w:val="single" w:sz="4" w:space="0" w:color="auto"/>
              <w:left w:val="single" w:sz="4" w:space="0" w:color="auto"/>
              <w:bottom w:val="single" w:sz="4" w:space="0" w:color="auto"/>
              <w:right w:val="single" w:sz="4" w:space="0" w:color="auto"/>
            </w:tcBorders>
            <w:shd w:val="clear" w:color="auto" w:fill="FFFFFF"/>
          </w:tcPr>
          <w:p w:rsidR="006E312A" w:rsidRPr="003F4C51" w:rsidRDefault="006E312A" w:rsidP="00145F0D">
            <w:pPr>
              <w:spacing w:after="0" w:line="240" w:lineRule="auto"/>
              <w:ind w:left="147" w:right="224"/>
              <w:jc w:val="both"/>
              <w:rPr>
                <w:rFonts w:ascii="Times New Roman" w:hAnsi="Times New Roman"/>
                <w:sz w:val="24"/>
                <w:szCs w:val="24"/>
              </w:rPr>
            </w:pPr>
            <w:r w:rsidRPr="003F4C51">
              <w:rPr>
                <w:rFonts w:ascii="Times New Roman" w:hAnsi="Times New Roman"/>
                <w:sz w:val="24"/>
                <w:szCs w:val="24"/>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2044" w:type="dxa"/>
            <w:tcBorders>
              <w:top w:val="single" w:sz="4" w:space="0" w:color="auto"/>
              <w:left w:val="single" w:sz="4" w:space="0" w:color="auto"/>
              <w:bottom w:val="single" w:sz="4" w:space="0" w:color="auto"/>
              <w:right w:val="single" w:sz="4" w:space="0" w:color="auto"/>
            </w:tcBorders>
            <w:shd w:val="clear" w:color="auto" w:fill="FFFFFF"/>
          </w:tcPr>
          <w:p w:rsidR="006E312A" w:rsidRPr="009F22DF" w:rsidRDefault="009F22DF" w:rsidP="00145F0D">
            <w:pPr>
              <w:spacing w:after="0" w:line="240" w:lineRule="auto"/>
              <w:jc w:val="center"/>
              <w:rPr>
                <w:rFonts w:ascii="Times New Roman" w:hAnsi="Times New Roman"/>
                <w:sz w:val="24"/>
                <w:szCs w:val="24"/>
              </w:rPr>
            </w:pPr>
            <w:r>
              <w:rPr>
                <w:rFonts w:ascii="Times New Roman" w:hAnsi="Times New Roman"/>
                <w:b/>
                <w:bCs/>
                <w:sz w:val="24"/>
                <w:szCs w:val="24"/>
              </w:rPr>
              <w:t>9392</w:t>
            </w:r>
          </w:p>
        </w:tc>
      </w:tr>
      <w:tr w:rsidR="006E312A" w:rsidRPr="003F4C51" w:rsidTr="00145F0D">
        <w:trPr>
          <w:trHeight w:val="407"/>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rsidR="006E312A" w:rsidRPr="003F4C51" w:rsidRDefault="006E312A" w:rsidP="00145F0D">
            <w:pPr>
              <w:spacing w:after="0" w:line="240" w:lineRule="auto"/>
              <w:jc w:val="center"/>
              <w:rPr>
                <w:rFonts w:ascii="Times New Roman" w:hAnsi="Times New Roman"/>
                <w:b/>
                <w:sz w:val="24"/>
                <w:szCs w:val="24"/>
              </w:rPr>
            </w:pPr>
            <w:r w:rsidRPr="003F4C51">
              <w:rPr>
                <w:rFonts w:ascii="Times New Roman" w:hAnsi="Times New Roman"/>
                <w:b/>
                <w:sz w:val="24"/>
                <w:szCs w:val="24"/>
              </w:rPr>
              <w:t>3 квалификационный уровень</w:t>
            </w:r>
          </w:p>
        </w:tc>
      </w:tr>
      <w:tr w:rsidR="006E312A" w:rsidRPr="003F4C51" w:rsidTr="00145F0D">
        <w:trPr>
          <w:trHeight w:val="630"/>
        </w:trPr>
        <w:tc>
          <w:tcPr>
            <w:tcW w:w="7565" w:type="dxa"/>
            <w:tcBorders>
              <w:top w:val="single" w:sz="4" w:space="0" w:color="auto"/>
              <w:left w:val="single" w:sz="4" w:space="0" w:color="auto"/>
              <w:bottom w:val="single" w:sz="4" w:space="0" w:color="auto"/>
              <w:right w:val="single" w:sz="4" w:space="0" w:color="auto"/>
            </w:tcBorders>
            <w:shd w:val="clear" w:color="auto" w:fill="FFFFFF"/>
          </w:tcPr>
          <w:p w:rsidR="006E312A" w:rsidRPr="003F4C51" w:rsidRDefault="006E312A" w:rsidP="00145F0D">
            <w:pPr>
              <w:spacing w:after="0" w:line="240" w:lineRule="auto"/>
              <w:ind w:left="147" w:right="224"/>
              <w:jc w:val="both"/>
              <w:rPr>
                <w:rFonts w:ascii="Times New Roman" w:hAnsi="Times New Roman"/>
                <w:sz w:val="24"/>
                <w:szCs w:val="24"/>
              </w:rPr>
            </w:pPr>
            <w:r w:rsidRPr="003F4C51">
              <w:rPr>
                <w:rFonts w:ascii="Times New Roman" w:hAnsi="Times New Roman"/>
                <w:sz w:val="24"/>
                <w:szCs w:val="24"/>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2044" w:type="dxa"/>
            <w:tcBorders>
              <w:top w:val="single" w:sz="4" w:space="0" w:color="auto"/>
              <w:left w:val="single" w:sz="4" w:space="0" w:color="auto"/>
              <w:bottom w:val="single" w:sz="4" w:space="0" w:color="auto"/>
              <w:right w:val="single" w:sz="4" w:space="0" w:color="auto"/>
            </w:tcBorders>
            <w:shd w:val="clear" w:color="auto" w:fill="FFFFFF"/>
          </w:tcPr>
          <w:p w:rsidR="006E312A" w:rsidRPr="009F22DF" w:rsidRDefault="009F22DF" w:rsidP="00145F0D">
            <w:pPr>
              <w:spacing w:after="0" w:line="240" w:lineRule="auto"/>
              <w:jc w:val="center"/>
              <w:rPr>
                <w:rFonts w:ascii="Times New Roman" w:hAnsi="Times New Roman"/>
                <w:b/>
                <w:sz w:val="24"/>
                <w:szCs w:val="24"/>
              </w:rPr>
            </w:pPr>
            <w:r>
              <w:rPr>
                <w:rFonts w:ascii="Times New Roman" w:hAnsi="Times New Roman"/>
                <w:b/>
                <w:sz w:val="24"/>
                <w:szCs w:val="24"/>
              </w:rPr>
              <w:t>10078</w:t>
            </w:r>
          </w:p>
        </w:tc>
      </w:tr>
      <w:tr w:rsidR="006E312A" w:rsidRPr="003F4C51" w:rsidTr="00145F0D">
        <w:trPr>
          <w:trHeight w:val="397"/>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rsidR="006E312A" w:rsidRPr="003F4C51" w:rsidRDefault="006E312A" w:rsidP="00145F0D">
            <w:pPr>
              <w:spacing w:after="0" w:line="240" w:lineRule="auto"/>
              <w:jc w:val="center"/>
              <w:rPr>
                <w:rFonts w:ascii="Times New Roman" w:hAnsi="Times New Roman"/>
                <w:b/>
                <w:sz w:val="24"/>
                <w:szCs w:val="24"/>
              </w:rPr>
            </w:pPr>
            <w:r w:rsidRPr="003F4C51">
              <w:rPr>
                <w:rFonts w:ascii="Times New Roman" w:hAnsi="Times New Roman"/>
                <w:b/>
                <w:sz w:val="24"/>
                <w:szCs w:val="24"/>
              </w:rPr>
              <w:t>4 квалификационный уровень</w:t>
            </w:r>
          </w:p>
        </w:tc>
      </w:tr>
      <w:tr w:rsidR="006E312A" w:rsidRPr="003F4C51" w:rsidTr="00145F0D">
        <w:trPr>
          <w:trHeight w:val="1190"/>
        </w:trPr>
        <w:tc>
          <w:tcPr>
            <w:tcW w:w="7565" w:type="dxa"/>
            <w:tcBorders>
              <w:top w:val="single" w:sz="4" w:space="0" w:color="auto"/>
              <w:left w:val="single" w:sz="4" w:space="0" w:color="auto"/>
              <w:bottom w:val="single" w:sz="4" w:space="0" w:color="auto"/>
              <w:right w:val="single" w:sz="4" w:space="0" w:color="auto"/>
            </w:tcBorders>
            <w:shd w:val="clear" w:color="auto" w:fill="FFFFFF"/>
          </w:tcPr>
          <w:p w:rsidR="006E312A" w:rsidRPr="003F4C51" w:rsidRDefault="006E312A" w:rsidP="00145F0D">
            <w:pPr>
              <w:spacing w:after="0" w:line="240" w:lineRule="auto"/>
              <w:ind w:left="147" w:right="224"/>
              <w:jc w:val="both"/>
              <w:rPr>
                <w:rFonts w:ascii="Times New Roman" w:hAnsi="Times New Roman"/>
                <w:sz w:val="24"/>
                <w:szCs w:val="24"/>
              </w:rPr>
            </w:pPr>
            <w:r w:rsidRPr="003F4C51">
              <w:rPr>
                <w:rFonts w:ascii="Times New Roman" w:hAnsi="Times New Roman"/>
                <w:sz w:val="24"/>
                <w:szCs w:val="24"/>
              </w:rP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2044" w:type="dxa"/>
            <w:tcBorders>
              <w:top w:val="single" w:sz="4" w:space="0" w:color="auto"/>
              <w:left w:val="single" w:sz="4" w:space="0" w:color="auto"/>
              <w:bottom w:val="single" w:sz="4" w:space="0" w:color="auto"/>
              <w:right w:val="single" w:sz="4" w:space="0" w:color="auto"/>
            </w:tcBorders>
            <w:shd w:val="clear" w:color="auto" w:fill="FFFFFF"/>
          </w:tcPr>
          <w:p w:rsidR="006E312A" w:rsidRPr="009F22DF" w:rsidRDefault="009F22DF" w:rsidP="00145F0D">
            <w:pPr>
              <w:spacing w:after="0" w:line="240" w:lineRule="auto"/>
              <w:jc w:val="center"/>
              <w:rPr>
                <w:rFonts w:ascii="Times New Roman" w:hAnsi="Times New Roman"/>
                <w:b/>
                <w:sz w:val="24"/>
                <w:szCs w:val="24"/>
              </w:rPr>
            </w:pPr>
            <w:r>
              <w:rPr>
                <w:rFonts w:ascii="Times New Roman" w:hAnsi="Times New Roman"/>
                <w:b/>
                <w:sz w:val="24"/>
                <w:szCs w:val="24"/>
              </w:rPr>
              <w:t>10799</w:t>
            </w:r>
          </w:p>
          <w:p w:rsidR="006E312A" w:rsidRPr="003F4C51" w:rsidRDefault="006E312A" w:rsidP="00145F0D">
            <w:pPr>
              <w:spacing w:after="0" w:line="240" w:lineRule="auto"/>
              <w:jc w:val="center"/>
              <w:rPr>
                <w:rFonts w:ascii="Times New Roman" w:hAnsi="Times New Roman"/>
                <w:sz w:val="24"/>
                <w:szCs w:val="24"/>
              </w:rPr>
            </w:pPr>
          </w:p>
        </w:tc>
      </w:tr>
    </w:tbl>
    <w:p w:rsidR="00F14F44" w:rsidRDefault="00F14F44" w:rsidP="006E312A">
      <w:pPr>
        <w:spacing w:line="240" w:lineRule="auto"/>
        <w:rPr>
          <w:rFonts w:ascii="Times New Roman" w:hAnsi="Times New Roman"/>
          <w:sz w:val="24"/>
          <w:szCs w:val="24"/>
        </w:rPr>
      </w:pPr>
    </w:p>
    <w:p w:rsidR="00AD2F05" w:rsidRPr="003F4C51" w:rsidRDefault="00AD2F05" w:rsidP="006E312A">
      <w:pPr>
        <w:spacing w:line="240" w:lineRule="auto"/>
        <w:rPr>
          <w:rFonts w:ascii="Times New Roman" w:hAnsi="Times New Roman"/>
          <w:sz w:val="24"/>
          <w:szCs w:val="24"/>
        </w:rPr>
      </w:pPr>
    </w:p>
    <w:p w:rsidR="00855BD7" w:rsidRDefault="00855BD7" w:rsidP="00F14F44">
      <w:pPr>
        <w:spacing w:line="240" w:lineRule="auto"/>
        <w:jc w:val="right"/>
        <w:rPr>
          <w:rFonts w:ascii="Times New Roman" w:hAnsi="Times New Roman"/>
          <w:sz w:val="24"/>
          <w:szCs w:val="24"/>
        </w:rPr>
      </w:pPr>
    </w:p>
    <w:p w:rsidR="00855BD7" w:rsidRDefault="00855BD7" w:rsidP="00F14F44">
      <w:pPr>
        <w:spacing w:line="240" w:lineRule="auto"/>
        <w:jc w:val="right"/>
        <w:rPr>
          <w:rFonts w:ascii="Times New Roman" w:hAnsi="Times New Roman"/>
          <w:sz w:val="24"/>
          <w:szCs w:val="24"/>
        </w:rPr>
      </w:pPr>
    </w:p>
    <w:p w:rsidR="00855BD7" w:rsidRDefault="00855BD7" w:rsidP="00F14F44">
      <w:pPr>
        <w:spacing w:line="240" w:lineRule="auto"/>
        <w:jc w:val="right"/>
        <w:rPr>
          <w:rFonts w:ascii="Times New Roman" w:hAnsi="Times New Roman"/>
          <w:sz w:val="24"/>
          <w:szCs w:val="24"/>
        </w:rPr>
      </w:pPr>
    </w:p>
    <w:p w:rsidR="00855BD7" w:rsidRDefault="00855BD7" w:rsidP="00F14F44">
      <w:pPr>
        <w:spacing w:line="240" w:lineRule="auto"/>
        <w:jc w:val="right"/>
        <w:rPr>
          <w:rFonts w:ascii="Times New Roman" w:hAnsi="Times New Roman"/>
          <w:sz w:val="24"/>
          <w:szCs w:val="24"/>
        </w:rPr>
      </w:pPr>
    </w:p>
    <w:p w:rsidR="00190B5A" w:rsidRDefault="00190B5A" w:rsidP="00F14F44">
      <w:pPr>
        <w:spacing w:line="240" w:lineRule="auto"/>
        <w:jc w:val="right"/>
        <w:rPr>
          <w:rFonts w:ascii="Times New Roman" w:hAnsi="Times New Roman"/>
          <w:sz w:val="24"/>
          <w:szCs w:val="24"/>
        </w:rPr>
      </w:pPr>
    </w:p>
    <w:p w:rsidR="00190B5A" w:rsidRDefault="00190B5A" w:rsidP="00F14F44">
      <w:pPr>
        <w:spacing w:line="240" w:lineRule="auto"/>
        <w:jc w:val="right"/>
        <w:rPr>
          <w:rFonts w:ascii="Times New Roman" w:hAnsi="Times New Roman"/>
          <w:sz w:val="24"/>
          <w:szCs w:val="24"/>
        </w:rPr>
      </w:pPr>
    </w:p>
    <w:p w:rsidR="00190B5A" w:rsidRDefault="00190B5A" w:rsidP="00F14F44">
      <w:pPr>
        <w:spacing w:line="240" w:lineRule="auto"/>
        <w:jc w:val="right"/>
        <w:rPr>
          <w:rFonts w:ascii="Times New Roman" w:hAnsi="Times New Roman"/>
          <w:sz w:val="24"/>
          <w:szCs w:val="24"/>
        </w:rPr>
      </w:pPr>
    </w:p>
    <w:p w:rsidR="00190B5A" w:rsidRDefault="00190B5A" w:rsidP="00F14F44">
      <w:pPr>
        <w:spacing w:line="240" w:lineRule="auto"/>
        <w:jc w:val="right"/>
        <w:rPr>
          <w:rFonts w:ascii="Times New Roman" w:hAnsi="Times New Roman"/>
          <w:sz w:val="24"/>
          <w:szCs w:val="24"/>
        </w:rPr>
      </w:pPr>
    </w:p>
    <w:p w:rsidR="00190B5A" w:rsidRDefault="00190B5A" w:rsidP="00F14F44">
      <w:pPr>
        <w:spacing w:line="240" w:lineRule="auto"/>
        <w:jc w:val="right"/>
        <w:rPr>
          <w:rFonts w:ascii="Times New Roman" w:hAnsi="Times New Roman"/>
          <w:sz w:val="24"/>
          <w:szCs w:val="24"/>
        </w:rPr>
      </w:pPr>
    </w:p>
    <w:p w:rsidR="00190B5A" w:rsidRDefault="00190B5A" w:rsidP="00F14F44">
      <w:pPr>
        <w:spacing w:line="240" w:lineRule="auto"/>
        <w:jc w:val="right"/>
        <w:rPr>
          <w:rFonts w:ascii="Times New Roman" w:hAnsi="Times New Roman"/>
          <w:sz w:val="24"/>
          <w:szCs w:val="24"/>
        </w:rPr>
      </w:pPr>
    </w:p>
    <w:p w:rsidR="00855BD7" w:rsidRDefault="00855BD7" w:rsidP="00F14F44">
      <w:pPr>
        <w:spacing w:line="240" w:lineRule="auto"/>
        <w:jc w:val="right"/>
        <w:rPr>
          <w:rFonts w:ascii="Times New Roman" w:hAnsi="Times New Roman"/>
          <w:sz w:val="24"/>
          <w:szCs w:val="24"/>
        </w:rPr>
      </w:pPr>
    </w:p>
    <w:p w:rsidR="00855BD7" w:rsidRDefault="00855BD7" w:rsidP="00F14F44">
      <w:pPr>
        <w:spacing w:line="240" w:lineRule="auto"/>
        <w:jc w:val="right"/>
        <w:rPr>
          <w:rFonts w:ascii="Times New Roman" w:hAnsi="Times New Roman"/>
          <w:sz w:val="24"/>
          <w:szCs w:val="24"/>
        </w:rPr>
      </w:pPr>
    </w:p>
    <w:p w:rsidR="00855BD7" w:rsidRDefault="00855BD7" w:rsidP="00F14F44">
      <w:pPr>
        <w:spacing w:line="240" w:lineRule="auto"/>
        <w:jc w:val="right"/>
        <w:rPr>
          <w:rFonts w:ascii="Times New Roman" w:hAnsi="Times New Roman"/>
          <w:sz w:val="24"/>
          <w:szCs w:val="24"/>
        </w:rPr>
      </w:pPr>
    </w:p>
    <w:p w:rsidR="006E312A" w:rsidRPr="003F4C51" w:rsidRDefault="006E312A" w:rsidP="00F14F44">
      <w:pPr>
        <w:spacing w:line="240" w:lineRule="auto"/>
        <w:jc w:val="right"/>
        <w:rPr>
          <w:rFonts w:ascii="Times New Roman" w:hAnsi="Times New Roman"/>
          <w:sz w:val="24"/>
          <w:szCs w:val="24"/>
        </w:rPr>
      </w:pPr>
      <w:r w:rsidRPr="003F4C51">
        <w:rPr>
          <w:rFonts w:ascii="Times New Roman" w:hAnsi="Times New Roman"/>
          <w:sz w:val="24"/>
          <w:szCs w:val="24"/>
        </w:rPr>
        <w:lastRenderedPageBreak/>
        <w:t xml:space="preserve"> Приложение 2</w:t>
      </w:r>
    </w:p>
    <w:p w:rsidR="006E312A" w:rsidRPr="003F4C51" w:rsidRDefault="006E312A" w:rsidP="006E312A">
      <w:pPr>
        <w:spacing w:line="240" w:lineRule="auto"/>
        <w:ind w:left="5220"/>
        <w:rPr>
          <w:rFonts w:ascii="Times New Roman" w:hAnsi="Times New Roman"/>
          <w:sz w:val="24"/>
          <w:szCs w:val="24"/>
        </w:rPr>
      </w:pPr>
      <w:r w:rsidRPr="003F4C51">
        <w:rPr>
          <w:rFonts w:ascii="Times New Roman" w:hAnsi="Times New Roman"/>
          <w:sz w:val="24"/>
          <w:szCs w:val="24"/>
        </w:rPr>
        <w:t>к Примерному положению об оплате труда работников учреждений культуры</w:t>
      </w:r>
      <w:r w:rsidR="00F14F44" w:rsidRPr="003F4C51">
        <w:rPr>
          <w:rFonts w:ascii="Times New Roman" w:hAnsi="Times New Roman"/>
          <w:sz w:val="24"/>
          <w:szCs w:val="24"/>
        </w:rPr>
        <w:t>Услонского муниципального образования</w:t>
      </w:r>
    </w:p>
    <w:p w:rsidR="006E312A" w:rsidRPr="003F4C51" w:rsidRDefault="006E312A" w:rsidP="006E312A">
      <w:pPr>
        <w:spacing w:line="240" w:lineRule="auto"/>
        <w:ind w:left="5220"/>
        <w:rPr>
          <w:rFonts w:ascii="Times New Roman" w:hAnsi="Times New Roman"/>
          <w:sz w:val="24"/>
          <w:szCs w:val="24"/>
        </w:rPr>
      </w:pPr>
    </w:p>
    <w:p w:rsidR="006E312A" w:rsidRPr="003F4C51" w:rsidRDefault="006E312A" w:rsidP="006E312A">
      <w:pPr>
        <w:spacing w:line="240" w:lineRule="auto"/>
        <w:jc w:val="center"/>
        <w:rPr>
          <w:rFonts w:ascii="Times New Roman" w:hAnsi="Times New Roman"/>
          <w:b/>
          <w:sz w:val="24"/>
          <w:szCs w:val="24"/>
        </w:rPr>
      </w:pPr>
      <w:r w:rsidRPr="003F4C51">
        <w:rPr>
          <w:rFonts w:ascii="Times New Roman" w:hAnsi="Times New Roman"/>
          <w:b/>
          <w:sz w:val="24"/>
          <w:szCs w:val="24"/>
        </w:rPr>
        <w:t>Перечни должностей работников учреждений</w:t>
      </w:r>
      <w:r w:rsidR="00511C69" w:rsidRPr="003F4C51">
        <w:rPr>
          <w:rFonts w:ascii="Times New Roman" w:hAnsi="Times New Roman"/>
          <w:b/>
          <w:sz w:val="24"/>
          <w:szCs w:val="24"/>
        </w:rPr>
        <w:t xml:space="preserve"> Услонского муниципального образования</w:t>
      </w:r>
      <w:r w:rsidRPr="003F4C51">
        <w:rPr>
          <w:rFonts w:ascii="Times New Roman" w:hAnsi="Times New Roman"/>
          <w:b/>
          <w:sz w:val="24"/>
          <w:szCs w:val="24"/>
        </w:rPr>
        <w:t>, относимых к основному персоналу для расчета среднего размера оклада (должностного оклада) работников и определения должностного оклада руководителя</w:t>
      </w:r>
    </w:p>
    <w:p w:rsidR="006E312A" w:rsidRPr="003F4C51" w:rsidRDefault="006E312A" w:rsidP="006E312A">
      <w:pPr>
        <w:pStyle w:val="a8"/>
        <w:shd w:val="clear" w:color="auto" w:fill="auto"/>
        <w:tabs>
          <w:tab w:val="center" w:pos="4734"/>
        </w:tabs>
        <w:spacing w:line="240" w:lineRule="auto"/>
        <w:ind w:right="370"/>
        <w:rPr>
          <w:sz w:val="24"/>
          <w:szCs w:val="24"/>
        </w:rPr>
      </w:pPr>
      <w:r w:rsidRPr="003F4C51">
        <w:rPr>
          <w:sz w:val="24"/>
          <w:szCs w:val="24"/>
        </w:rPr>
        <w:tab/>
      </w:r>
    </w:p>
    <w:p w:rsidR="006E312A" w:rsidRPr="003F4C51" w:rsidRDefault="006E312A" w:rsidP="006E312A">
      <w:pPr>
        <w:pStyle w:val="a8"/>
        <w:shd w:val="clear" w:color="auto" w:fill="auto"/>
        <w:tabs>
          <w:tab w:val="center" w:pos="4734"/>
        </w:tabs>
        <w:spacing w:line="240" w:lineRule="auto"/>
        <w:ind w:right="370"/>
        <w:rPr>
          <w:b/>
          <w:sz w:val="24"/>
          <w:szCs w:val="24"/>
        </w:rPr>
      </w:pPr>
    </w:p>
    <w:p w:rsidR="006E312A" w:rsidRPr="003F4C51" w:rsidRDefault="006E312A" w:rsidP="006E312A">
      <w:pPr>
        <w:pStyle w:val="a8"/>
        <w:shd w:val="clear" w:color="auto" w:fill="auto"/>
        <w:spacing w:line="240" w:lineRule="auto"/>
        <w:ind w:left="200"/>
        <w:rPr>
          <w:b/>
          <w:sz w:val="24"/>
          <w:szCs w:val="24"/>
        </w:rPr>
      </w:pPr>
      <w:r w:rsidRPr="003F4C51">
        <w:rPr>
          <w:b/>
          <w:sz w:val="24"/>
          <w:szCs w:val="24"/>
          <w:lang w:val="en-US"/>
        </w:rPr>
        <w:t>I</w:t>
      </w:r>
      <w:r w:rsidRPr="003F4C51">
        <w:rPr>
          <w:b/>
          <w:sz w:val="24"/>
          <w:szCs w:val="24"/>
        </w:rPr>
        <w:t xml:space="preserve">. Перечень должностей работников </w:t>
      </w:r>
      <w:bookmarkStart w:id="6" w:name="sub_1100"/>
      <w:r w:rsidRPr="003F4C51">
        <w:rPr>
          <w:b/>
          <w:sz w:val="24"/>
          <w:szCs w:val="24"/>
        </w:rPr>
        <w:t>библиотек, учреждений клубного типа</w:t>
      </w:r>
    </w:p>
    <w:p w:rsidR="006E312A" w:rsidRPr="003F4C51" w:rsidRDefault="006E312A" w:rsidP="006E312A">
      <w:pPr>
        <w:pStyle w:val="a8"/>
        <w:shd w:val="clear" w:color="auto" w:fill="auto"/>
        <w:spacing w:line="240" w:lineRule="auto"/>
        <w:ind w:left="200"/>
        <w:rPr>
          <w:b/>
          <w:sz w:val="24"/>
          <w:szCs w:val="24"/>
        </w:rPr>
      </w:pPr>
    </w:p>
    <w:bookmarkEnd w:id="6"/>
    <w:p w:rsidR="008F6C48" w:rsidRDefault="008F6C48" w:rsidP="00D34700">
      <w:pPr>
        <w:pStyle w:val="formattext"/>
        <w:shd w:val="clear" w:color="auto" w:fill="FFFFFF"/>
        <w:spacing w:before="0" w:beforeAutospacing="0" w:after="0" w:afterAutospacing="0" w:line="263" w:lineRule="atLeast"/>
        <w:textAlignment w:val="baseline"/>
        <w:rPr>
          <w:color w:val="2D2D2D"/>
          <w:spacing w:val="2"/>
          <w:sz w:val="22"/>
          <w:szCs w:val="18"/>
        </w:rPr>
      </w:pPr>
      <w:r>
        <w:rPr>
          <w:color w:val="2D2D2D"/>
          <w:spacing w:val="2"/>
          <w:sz w:val="22"/>
          <w:szCs w:val="18"/>
        </w:rPr>
        <w:t>Аккомпаниатор</w:t>
      </w:r>
    </w:p>
    <w:p w:rsidR="008F6C48" w:rsidRDefault="008F6C48" w:rsidP="00D34700">
      <w:pPr>
        <w:pStyle w:val="formattext"/>
        <w:shd w:val="clear" w:color="auto" w:fill="FFFFFF"/>
        <w:spacing w:before="0" w:beforeAutospacing="0" w:after="0" w:afterAutospacing="0" w:line="263" w:lineRule="atLeast"/>
        <w:textAlignment w:val="baseline"/>
        <w:rPr>
          <w:color w:val="2D2D2D"/>
          <w:spacing w:val="2"/>
          <w:sz w:val="22"/>
          <w:szCs w:val="18"/>
        </w:rPr>
      </w:pPr>
      <w:r>
        <w:rPr>
          <w:color w:val="2D2D2D"/>
          <w:spacing w:val="2"/>
          <w:sz w:val="22"/>
          <w:szCs w:val="18"/>
        </w:rPr>
        <w:t>Балитмейстер</w:t>
      </w:r>
    </w:p>
    <w:p w:rsidR="00D34700" w:rsidRPr="00D34700" w:rsidRDefault="00D34700" w:rsidP="00D34700">
      <w:pPr>
        <w:pStyle w:val="formattext"/>
        <w:shd w:val="clear" w:color="auto" w:fill="FFFFFF"/>
        <w:spacing w:before="0" w:beforeAutospacing="0" w:after="0" w:afterAutospacing="0" w:line="263" w:lineRule="atLeast"/>
        <w:textAlignment w:val="baseline"/>
        <w:rPr>
          <w:color w:val="2D2D2D"/>
          <w:spacing w:val="2"/>
          <w:sz w:val="22"/>
          <w:szCs w:val="18"/>
        </w:rPr>
      </w:pPr>
      <w:r w:rsidRPr="00D34700">
        <w:rPr>
          <w:color w:val="2D2D2D"/>
          <w:spacing w:val="2"/>
          <w:sz w:val="22"/>
          <w:szCs w:val="18"/>
        </w:rPr>
        <w:t>Библиограф</w:t>
      </w:r>
    </w:p>
    <w:p w:rsidR="00D34700" w:rsidRPr="00D34700" w:rsidRDefault="00D34700" w:rsidP="00D34700">
      <w:pPr>
        <w:pStyle w:val="formattext"/>
        <w:shd w:val="clear" w:color="auto" w:fill="FFFFFF"/>
        <w:spacing w:before="0" w:beforeAutospacing="0" w:after="0" w:afterAutospacing="0" w:line="263" w:lineRule="atLeast"/>
        <w:textAlignment w:val="baseline"/>
        <w:rPr>
          <w:color w:val="2D2D2D"/>
          <w:spacing w:val="2"/>
          <w:sz w:val="22"/>
          <w:szCs w:val="18"/>
        </w:rPr>
      </w:pPr>
      <w:r w:rsidRPr="00D34700">
        <w:rPr>
          <w:color w:val="2D2D2D"/>
          <w:spacing w:val="2"/>
          <w:sz w:val="22"/>
          <w:szCs w:val="18"/>
        </w:rPr>
        <w:t>Библиотекарь</w:t>
      </w:r>
    </w:p>
    <w:p w:rsidR="00D34700" w:rsidRDefault="00D34700" w:rsidP="00D34700">
      <w:pPr>
        <w:pStyle w:val="formattext"/>
        <w:shd w:val="clear" w:color="auto" w:fill="FFFFFF"/>
        <w:spacing w:before="0" w:beforeAutospacing="0" w:after="0" w:afterAutospacing="0" w:line="263" w:lineRule="atLeast"/>
        <w:textAlignment w:val="baseline"/>
        <w:rPr>
          <w:color w:val="2D2D2D"/>
          <w:spacing w:val="2"/>
          <w:sz w:val="22"/>
          <w:szCs w:val="18"/>
        </w:rPr>
      </w:pPr>
      <w:r w:rsidRPr="00D34700">
        <w:rPr>
          <w:color w:val="2D2D2D"/>
          <w:spacing w:val="2"/>
          <w:sz w:val="22"/>
          <w:szCs w:val="18"/>
        </w:rPr>
        <w:t>Звукорежиссер</w:t>
      </w:r>
    </w:p>
    <w:p w:rsidR="00DB7570" w:rsidRPr="00D34700" w:rsidRDefault="00DB7570" w:rsidP="00D34700">
      <w:pPr>
        <w:pStyle w:val="formattext"/>
        <w:shd w:val="clear" w:color="auto" w:fill="FFFFFF"/>
        <w:spacing w:before="0" w:beforeAutospacing="0" w:after="0" w:afterAutospacing="0" w:line="263" w:lineRule="atLeast"/>
        <w:textAlignment w:val="baseline"/>
        <w:rPr>
          <w:color w:val="2D2D2D"/>
          <w:spacing w:val="2"/>
          <w:sz w:val="22"/>
          <w:szCs w:val="18"/>
        </w:rPr>
      </w:pPr>
      <w:r>
        <w:rPr>
          <w:color w:val="2D2D2D"/>
          <w:spacing w:val="2"/>
          <w:sz w:val="22"/>
          <w:szCs w:val="18"/>
        </w:rPr>
        <w:t>Звукооператор</w:t>
      </w:r>
    </w:p>
    <w:p w:rsidR="00D34700" w:rsidRPr="00D34700" w:rsidRDefault="00D34700" w:rsidP="00D34700">
      <w:pPr>
        <w:pStyle w:val="formattext"/>
        <w:shd w:val="clear" w:color="auto" w:fill="FFFFFF"/>
        <w:spacing w:before="0" w:beforeAutospacing="0" w:after="0" w:afterAutospacing="0" w:line="263" w:lineRule="atLeast"/>
        <w:textAlignment w:val="baseline"/>
        <w:rPr>
          <w:color w:val="2D2D2D"/>
          <w:spacing w:val="2"/>
          <w:sz w:val="22"/>
          <w:szCs w:val="18"/>
        </w:rPr>
      </w:pPr>
      <w:r w:rsidRPr="00D34700">
        <w:rPr>
          <w:color w:val="2D2D2D"/>
          <w:spacing w:val="2"/>
          <w:sz w:val="22"/>
          <w:szCs w:val="18"/>
        </w:rPr>
        <w:t>Методист</w:t>
      </w:r>
    </w:p>
    <w:p w:rsidR="00D34700" w:rsidRPr="00D34700" w:rsidRDefault="00D34700" w:rsidP="00D34700">
      <w:pPr>
        <w:pStyle w:val="formattext"/>
        <w:shd w:val="clear" w:color="auto" w:fill="FFFFFF"/>
        <w:spacing w:before="0" w:beforeAutospacing="0" w:after="0" w:afterAutospacing="0" w:line="263" w:lineRule="atLeast"/>
        <w:textAlignment w:val="baseline"/>
        <w:rPr>
          <w:color w:val="2D2D2D"/>
          <w:spacing w:val="2"/>
          <w:sz w:val="22"/>
          <w:szCs w:val="18"/>
        </w:rPr>
      </w:pPr>
      <w:r w:rsidRPr="00D34700">
        <w:rPr>
          <w:color w:val="2D2D2D"/>
          <w:spacing w:val="2"/>
          <w:sz w:val="22"/>
          <w:szCs w:val="18"/>
        </w:rPr>
        <w:t>Младший сотрудник</w:t>
      </w:r>
    </w:p>
    <w:p w:rsidR="00D34700" w:rsidRPr="00D34700" w:rsidRDefault="00D34700" w:rsidP="00D34700">
      <w:pPr>
        <w:pStyle w:val="formattext"/>
        <w:shd w:val="clear" w:color="auto" w:fill="FFFFFF"/>
        <w:spacing w:before="0" w:beforeAutospacing="0" w:after="0" w:afterAutospacing="0" w:line="263" w:lineRule="atLeast"/>
        <w:textAlignment w:val="baseline"/>
        <w:rPr>
          <w:color w:val="2D2D2D"/>
          <w:spacing w:val="2"/>
          <w:sz w:val="22"/>
          <w:szCs w:val="18"/>
        </w:rPr>
      </w:pPr>
      <w:r w:rsidRPr="00D34700">
        <w:rPr>
          <w:color w:val="2D2D2D"/>
          <w:spacing w:val="2"/>
          <w:sz w:val="22"/>
          <w:szCs w:val="18"/>
        </w:rPr>
        <w:t>Специалист по фольклору</w:t>
      </w:r>
    </w:p>
    <w:p w:rsidR="00D34700" w:rsidRPr="00D34700" w:rsidRDefault="00D34700" w:rsidP="00D34700">
      <w:pPr>
        <w:pStyle w:val="formattext"/>
        <w:shd w:val="clear" w:color="auto" w:fill="FFFFFF"/>
        <w:spacing w:before="0" w:beforeAutospacing="0" w:after="0" w:afterAutospacing="0" w:line="263" w:lineRule="atLeast"/>
        <w:textAlignment w:val="baseline"/>
        <w:rPr>
          <w:color w:val="2D2D2D"/>
          <w:spacing w:val="2"/>
          <w:sz w:val="22"/>
          <w:szCs w:val="18"/>
        </w:rPr>
      </w:pPr>
      <w:r w:rsidRPr="00D34700">
        <w:rPr>
          <w:color w:val="2D2D2D"/>
          <w:spacing w:val="2"/>
          <w:sz w:val="22"/>
          <w:szCs w:val="18"/>
        </w:rPr>
        <w:t>Специалист по жанрам творчества</w:t>
      </w:r>
    </w:p>
    <w:p w:rsidR="00D34700" w:rsidRPr="00D34700" w:rsidRDefault="00D34700" w:rsidP="00D34700">
      <w:pPr>
        <w:pStyle w:val="formattext"/>
        <w:shd w:val="clear" w:color="auto" w:fill="FFFFFF"/>
        <w:spacing w:before="0" w:beforeAutospacing="0" w:after="0" w:afterAutospacing="0" w:line="263" w:lineRule="atLeast"/>
        <w:textAlignment w:val="baseline"/>
        <w:rPr>
          <w:color w:val="2D2D2D"/>
          <w:spacing w:val="2"/>
          <w:sz w:val="22"/>
          <w:szCs w:val="18"/>
        </w:rPr>
      </w:pPr>
      <w:r w:rsidRPr="00D34700">
        <w:rPr>
          <w:color w:val="2D2D2D"/>
          <w:spacing w:val="2"/>
          <w:sz w:val="22"/>
          <w:szCs w:val="18"/>
        </w:rPr>
        <w:t>Специалист по методике клубной работы</w:t>
      </w:r>
    </w:p>
    <w:p w:rsidR="00D34700" w:rsidRDefault="008F6C48" w:rsidP="00D34700">
      <w:pPr>
        <w:pStyle w:val="formattext"/>
        <w:shd w:val="clear" w:color="auto" w:fill="FFFFFF"/>
        <w:spacing w:before="0" w:beforeAutospacing="0" w:after="0" w:afterAutospacing="0" w:line="263" w:lineRule="atLeast"/>
        <w:textAlignment w:val="baseline"/>
        <w:rPr>
          <w:color w:val="2D2D2D"/>
          <w:spacing w:val="2"/>
          <w:sz w:val="22"/>
          <w:szCs w:val="18"/>
        </w:rPr>
      </w:pPr>
      <w:r>
        <w:rPr>
          <w:color w:val="2D2D2D"/>
          <w:spacing w:val="2"/>
          <w:sz w:val="22"/>
          <w:szCs w:val="18"/>
        </w:rPr>
        <w:t>Режиссер массовых представлений</w:t>
      </w:r>
    </w:p>
    <w:p w:rsidR="008F6C48" w:rsidRDefault="00C53641" w:rsidP="00D34700">
      <w:pPr>
        <w:pStyle w:val="formattext"/>
        <w:shd w:val="clear" w:color="auto" w:fill="FFFFFF"/>
        <w:spacing w:before="0" w:beforeAutospacing="0" w:after="0" w:afterAutospacing="0" w:line="263" w:lineRule="atLeast"/>
        <w:textAlignment w:val="baseline"/>
        <w:rPr>
          <w:color w:val="2D2D2D"/>
          <w:spacing w:val="2"/>
          <w:sz w:val="22"/>
          <w:szCs w:val="18"/>
        </w:rPr>
      </w:pPr>
      <w:r>
        <w:rPr>
          <w:color w:val="2D2D2D"/>
          <w:spacing w:val="2"/>
          <w:sz w:val="22"/>
          <w:szCs w:val="18"/>
        </w:rPr>
        <w:t>Руководитель кружка</w:t>
      </w:r>
    </w:p>
    <w:p w:rsidR="00C53641" w:rsidRDefault="00C53641" w:rsidP="00D34700">
      <w:pPr>
        <w:pStyle w:val="formattext"/>
        <w:shd w:val="clear" w:color="auto" w:fill="FFFFFF"/>
        <w:spacing w:before="0" w:beforeAutospacing="0" w:after="0" w:afterAutospacing="0" w:line="263" w:lineRule="atLeast"/>
        <w:textAlignment w:val="baseline"/>
        <w:rPr>
          <w:color w:val="2D2D2D"/>
          <w:spacing w:val="2"/>
          <w:sz w:val="22"/>
          <w:szCs w:val="18"/>
        </w:rPr>
      </w:pPr>
      <w:r>
        <w:rPr>
          <w:color w:val="2D2D2D"/>
          <w:spacing w:val="2"/>
          <w:sz w:val="22"/>
          <w:szCs w:val="18"/>
        </w:rPr>
        <w:t>Руководитель клубного формирования</w:t>
      </w:r>
    </w:p>
    <w:p w:rsidR="00C53641" w:rsidRDefault="008F6C48" w:rsidP="00D34700">
      <w:pPr>
        <w:pStyle w:val="formattext"/>
        <w:shd w:val="clear" w:color="auto" w:fill="FFFFFF"/>
        <w:spacing w:before="0" w:beforeAutospacing="0" w:after="0" w:afterAutospacing="0" w:line="263" w:lineRule="atLeast"/>
        <w:textAlignment w:val="baseline"/>
        <w:rPr>
          <w:color w:val="2D2D2D"/>
          <w:spacing w:val="2"/>
          <w:sz w:val="22"/>
          <w:szCs w:val="18"/>
        </w:rPr>
      </w:pPr>
      <w:r>
        <w:rPr>
          <w:color w:val="2D2D2D"/>
          <w:spacing w:val="2"/>
          <w:sz w:val="22"/>
          <w:szCs w:val="18"/>
        </w:rPr>
        <w:t>Культорганизатор</w:t>
      </w:r>
    </w:p>
    <w:p w:rsidR="008F6C48" w:rsidRPr="00D34700" w:rsidRDefault="00C53641" w:rsidP="00D34700">
      <w:pPr>
        <w:pStyle w:val="formattext"/>
        <w:shd w:val="clear" w:color="auto" w:fill="FFFFFF"/>
        <w:spacing w:before="0" w:beforeAutospacing="0" w:after="0" w:afterAutospacing="0" w:line="263" w:lineRule="atLeast"/>
        <w:textAlignment w:val="baseline"/>
        <w:rPr>
          <w:color w:val="2D2D2D"/>
          <w:spacing w:val="2"/>
          <w:sz w:val="22"/>
          <w:szCs w:val="18"/>
        </w:rPr>
      </w:pPr>
      <w:r>
        <w:rPr>
          <w:color w:val="2D2D2D"/>
          <w:spacing w:val="2"/>
          <w:sz w:val="22"/>
          <w:szCs w:val="18"/>
        </w:rPr>
        <w:t>Концертмейстер</w:t>
      </w:r>
      <w:r w:rsidR="008F6C48">
        <w:rPr>
          <w:color w:val="2D2D2D"/>
          <w:spacing w:val="2"/>
          <w:sz w:val="22"/>
          <w:szCs w:val="18"/>
        </w:rPr>
        <w:t xml:space="preserve"> </w:t>
      </w:r>
    </w:p>
    <w:p w:rsidR="00D34700" w:rsidRPr="00D34700" w:rsidRDefault="00D34700" w:rsidP="00D34700">
      <w:pPr>
        <w:pStyle w:val="formattext"/>
        <w:shd w:val="clear" w:color="auto" w:fill="FFFFFF"/>
        <w:spacing w:before="0" w:beforeAutospacing="0" w:after="0" w:afterAutospacing="0" w:line="263" w:lineRule="atLeast"/>
        <w:textAlignment w:val="baseline"/>
        <w:rPr>
          <w:color w:val="2D2D2D"/>
          <w:spacing w:val="2"/>
          <w:sz w:val="22"/>
          <w:szCs w:val="18"/>
        </w:rPr>
      </w:pPr>
      <w:r w:rsidRPr="00D34700">
        <w:rPr>
          <w:color w:val="2D2D2D"/>
          <w:spacing w:val="2"/>
          <w:sz w:val="22"/>
          <w:szCs w:val="18"/>
        </w:rPr>
        <w:t>Хормейстер</w:t>
      </w:r>
    </w:p>
    <w:p w:rsidR="00D34700" w:rsidRPr="00D34700" w:rsidRDefault="00D34700" w:rsidP="00D34700">
      <w:pPr>
        <w:pStyle w:val="formattext"/>
        <w:shd w:val="clear" w:color="auto" w:fill="FFFFFF"/>
        <w:spacing w:before="0" w:beforeAutospacing="0" w:after="0" w:afterAutospacing="0" w:line="263" w:lineRule="atLeast"/>
        <w:textAlignment w:val="baseline"/>
        <w:rPr>
          <w:color w:val="2D2D2D"/>
          <w:spacing w:val="2"/>
          <w:sz w:val="22"/>
          <w:szCs w:val="18"/>
        </w:rPr>
      </w:pPr>
      <w:r w:rsidRPr="00D34700">
        <w:rPr>
          <w:color w:val="2D2D2D"/>
          <w:spacing w:val="2"/>
          <w:sz w:val="22"/>
          <w:szCs w:val="18"/>
        </w:rPr>
        <w:t>Хранитель фондов</w:t>
      </w:r>
    </w:p>
    <w:p w:rsidR="00D34700" w:rsidRDefault="008F6C48" w:rsidP="00D34700">
      <w:pPr>
        <w:pStyle w:val="formattext"/>
        <w:shd w:val="clear" w:color="auto" w:fill="FFFFFF"/>
        <w:spacing w:before="0" w:beforeAutospacing="0" w:after="0" w:afterAutospacing="0" w:line="263" w:lineRule="atLeast"/>
        <w:textAlignment w:val="baseline"/>
        <w:rPr>
          <w:color w:val="2D2D2D"/>
          <w:spacing w:val="2"/>
          <w:sz w:val="22"/>
          <w:szCs w:val="18"/>
        </w:rPr>
      </w:pPr>
      <w:r>
        <w:rPr>
          <w:color w:val="2D2D2D"/>
          <w:spacing w:val="2"/>
          <w:sz w:val="22"/>
          <w:szCs w:val="18"/>
        </w:rPr>
        <w:t>Художник-декоратор</w:t>
      </w:r>
    </w:p>
    <w:p w:rsidR="00C53641" w:rsidRDefault="00C53641" w:rsidP="00D34700">
      <w:pPr>
        <w:pStyle w:val="formattext"/>
        <w:shd w:val="clear" w:color="auto" w:fill="FFFFFF"/>
        <w:spacing w:before="0" w:beforeAutospacing="0" w:after="0" w:afterAutospacing="0" w:line="263" w:lineRule="atLeast"/>
        <w:textAlignment w:val="baseline"/>
        <w:rPr>
          <w:color w:val="2D2D2D"/>
          <w:spacing w:val="2"/>
          <w:sz w:val="22"/>
          <w:szCs w:val="18"/>
        </w:rPr>
      </w:pPr>
      <w:r>
        <w:rPr>
          <w:color w:val="2D2D2D"/>
          <w:spacing w:val="2"/>
          <w:sz w:val="22"/>
          <w:szCs w:val="18"/>
        </w:rPr>
        <w:t>Художественный руководитель</w:t>
      </w:r>
    </w:p>
    <w:p w:rsidR="00C53641" w:rsidRDefault="00C53641" w:rsidP="00D34700">
      <w:pPr>
        <w:pStyle w:val="formattext"/>
        <w:shd w:val="clear" w:color="auto" w:fill="FFFFFF"/>
        <w:spacing w:before="0" w:beforeAutospacing="0" w:after="0" w:afterAutospacing="0" w:line="263" w:lineRule="atLeast"/>
        <w:textAlignment w:val="baseline"/>
        <w:rPr>
          <w:color w:val="2D2D2D"/>
          <w:spacing w:val="2"/>
          <w:sz w:val="22"/>
          <w:szCs w:val="18"/>
        </w:rPr>
      </w:pPr>
    </w:p>
    <w:p w:rsidR="008F6C48" w:rsidRPr="00D34700" w:rsidRDefault="008F6C48" w:rsidP="00D34700">
      <w:pPr>
        <w:pStyle w:val="formattext"/>
        <w:shd w:val="clear" w:color="auto" w:fill="FFFFFF"/>
        <w:spacing w:before="0" w:beforeAutospacing="0" w:after="0" w:afterAutospacing="0" w:line="263" w:lineRule="atLeast"/>
        <w:textAlignment w:val="baseline"/>
        <w:rPr>
          <w:color w:val="2D2D2D"/>
          <w:spacing w:val="2"/>
          <w:sz w:val="22"/>
          <w:szCs w:val="18"/>
        </w:rPr>
      </w:pPr>
    </w:p>
    <w:p w:rsidR="00652612" w:rsidRPr="003F4C51" w:rsidRDefault="00652612" w:rsidP="004645FD">
      <w:pPr>
        <w:spacing w:after="0" w:line="240" w:lineRule="auto"/>
        <w:rPr>
          <w:rFonts w:ascii="Times New Roman" w:hAnsi="Times New Roman"/>
          <w:sz w:val="24"/>
          <w:szCs w:val="24"/>
        </w:rPr>
      </w:pPr>
    </w:p>
    <w:sectPr w:rsidR="00652612" w:rsidRPr="003F4C51" w:rsidSect="00190B5A">
      <w:pgSz w:w="11906" w:h="16838"/>
      <w:pgMar w:top="851" w:right="424" w:bottom="709"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987" w:rsidRDefault="00EE2987" w:rsidP="004A78EC">
      <w:pPr>
        <w:spacing w:after="0" w:line="240" w:lineRule="auto"/>
      </w:pPr>
      <w:r>
        <w:separator/>
      </w:r>
    </w:p>
  </w:endnote>
  <w:endnote w:type="continuationSeparator" w:id="1">
    <w:p w:rsidR="00EE2987" w:rsidRDefault="00EE2987" w:rsidP="004A78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987" w:rsidRDefault="00EE2987" w:rsidP="004A78EC">
      <w:pPr>
        <w:spacing w:after="0" w:line="240" w:lineRule="auto"/>
      </w:pPr>
      <w:r>
        <w:separator/>
      </w:r>
    </w:p>
  </w:footnote>
  <w:footnote w:type="continuationSeparator" w:id="1">
    <w:p w:rsidR="00EE2987" w:rsidRDefault="00EE2987" w:rsidP="004A78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F2B70"/>
    <w:multiLevelType w:val="hybridMultilevel"/>
    <w:tmpl w:val="3B664172"/>
    <w:lvl w:ilvl="0" w:tplc="0419000F">
      <w:start w:val="1"/>
      <w:numFmt w:val="decimal"/>
      <w:lvlText w:val="%1."/>
      <w:lvlJc w:val="left"/>
      <w:pPr>
        <w:tabs>
          <w:tab w:val="num" w:pos="920"/>
        </w:tabs>
        <w:ind w:left="920" w:hanging="360"/>
      </w:p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1">
    <w:nsid w:val="6CB06C3C"/>
    <w:multiLevelType w:val="hybridMultilevel"/>
    <w:tmpl w:val="01987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0C1A4F"/>
    <w:multiLevelType w:val="hybridMultilevel"/>
    <w:tmpl w:val="E4DAFA7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279F2"/>
    <w:rsid w:val="000304D4"/>
    <w:rsid w:val="000444B3"/>
    <w:rsid w:val="00052A92"/>
    <w:rsid w:val="000D172C"/>
    <w:rsid w:val="00100D7F"/>
    <w:rsid w:val="00117C76"/>
    <w:rsid w:val="00145F0D"/>
    <w:rsid w:val="00162DAE"/>
    <w:rsid w:val="00165136"/>
    <w:rsid w:val="00190B5A"/>
    <w:rsid w:val="001E742A"/>
    <w:rsid w:val="002309B8"/>
    <w:rsid w:val="00244DC3"/>
    <w:rsid w:val="002A07A9"/>
    <w:rsid w:val="002C4F4E"/>
    <w:rsid w:val="00330001"/>
    <w:rsid w:val="003559E3"/>
    <w:rsid w:val="00366C78"/>
    <w:rsid w:val="003B3375"/>
    <w:rsid w:val="003C2349"/>
    <w:rsid w:val="003C5E74"/>
    <w:rsid w:val="003E0040"/>
    <w:rsid w:val="003F4C51"/>
    <w:rsid w:val="004026F3"/>
    <w:rsid w:val="0046106E"/>
    <w:rsid w:val="004632DD"/>
    <w:rsid w:val="004645FD"/>
    <w:rsid w:val="004654FC"/>
    <w:rsid w:val="004765C1"/>
    <w:rsid w:val="00480AAD"/>
    <w:rsid w:val="004825B4"/>
    <w:rsid w:val="00484D08"/>
    <w:rsid w:val="004963EC"/>
    <w:rsid w:val="004A78EC"/>
    <w:rsid w:val="004B32B5"/>
    <w:rsid w:val="004E045A"/>
    <w:rsid w:val="004E6106"/>
    <w:rsid w:val="00511C69"/>
    <w:rsid w:val="00522CF7"/>
    <w:rsid w:val="00525738"/>
    <w:rsid w:val="0057030D"/>
    <w:rsid w:val="005D1152"/>
    <w:rsid w:val="005D7637"/>
    <w:rsid w:val="005E56F3"/>
    <w:rsid w:val="005F22C0"/>
    <w:rsid w:val="006114F5"/>
    <w:rsid w:val="00652612"/>
    <w:rsid w:val="00664EDD"/>
    <w:rsid w:val="00670374"/>
    <w:rsid w:val="00685334"/>
    <w:rsid w:val="006E2E40"/>
    <w:rsid w:val="006E312A"/>
    <w:rsid w:val="00741E1D"/>
    <w:rsid w:val="00742211"/>
    <w:rsid w:val="007923D8"/>
    <w:rsid w:val="007D44B5"/>
    <w:rsid w:val="008279F2"/>
    <w:rsid w:val="00855BD7"/>
    <w:rsid w:val="00884328"/>
    <w:rsid w:val="00884772"/>
    <w:rsid w:val="00890DCC"/>
    <w:rsid w:val="008B6B43"/>
    <w:rsid w:val="008C5181"/>
    <w:rsid w:val="008C635E"/>
    <w:rsid w:val="008F6C48"/>
    <w:rsid w:val="00900990"/>
    <w:rsid w:val="009765B9"/>
    <w:rsid w:val="009801C8"/>
    <w:rsid w:val="009C3EE5"/>
    <w:rsid w:val="009F22DF"/>
    <w:rsid w:val="00A155DA"/>
    <w:rsid w:val="00A4147A"/>
    <w:rsid w:val="00A43159"/>
    <w:rsid w:val="00A60A93"/>
    <w:rsid w:val="00A63393"/>
    <w:rsid w:val="00A666D9"/>
    <w:rsid w:val="00A86A8F"/>
    <w:rsid w:val="00A94F7A"/>
    <w:rsid w:val="00AA4ECC"/>
    <w:rsid w:val="00AC0374"/>
    <w:rsid w:val="00AD2F05"/>
    <w:rsid w:val="00B01919"/>
    <w:rsid w:val="00B3275D"/>
    <w:rsid w:val="00B37860"/>
    <w:rsid w:val="00B41B7F"/>
    <w:rsid w:val="00BA4E24"/>
    <w:rsid w:val="00BA61F3"/>
    <w:rsid w:val="00C22ED7"/>
    <w:rsid w:val="00C53641"/>
    <w:rsid w:val="00C615FA"/>
    <w:rsid w:val="00C629D2"/>
    <w:rsid w:val="00C76ADF"/>
    <w:rsid w:val="00CD7133"/>
    <w:rsid w:val="00CE2914"/>
    <w:rsid w:val="00CF687D"/>
    <w:rsid w:val="00D149AB"/>
    <w:rsid w:val="00D235BF"/>
    <w:rsid w:val="00D34700"/>
    <w:rsid w:val="00D67911"/>
    <w:rsid w:val="00D91A59"/>
    <w:rsid w:val="00DB7570"/>
    <w:rsid w:val="00DE2C7E"/>
    <w:rsid w:val="00E21042"/>
    <w:rsid w:val="00EE2987"/>
    <w:rsid w:val="00EE59CF"/>
    <w:rsid w:val="00F14F44"/>
    <w:rsid w:val="00F25DE2"/>
    <w:rsid w:val="00F27C3C"/>
    <w:rsid w:val="00F43702"/>
    <w:rsid w:val="00F86A0C"/>
    <w:rsid w:val="00FF39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9F2"/>
    <w:rPr>
      <w:rFonts w:ascii="Calibri" w:eastAsia="Times New Roman" w:hAnsi="Calibri" w:cs="Times New Roman"/>
      <w:lang w:eastAsia="ru-RU"/>
    </w:rPr>
  </w:style>
  <w:style w:type="paragraph" w:styleId="3">
    <w:name w:val="heading 3"/>
    <w:basedOn w:val="a"/>
    <w:next w:val="a"/>
    <w:link w:val="30"/>
    <w:qFormat/>
    <w:rsid w:val="004645FD"/>
    <w:pPr>
      <w:keepNext/>
      <w:overflowPunct w:val="0"/>
      <w:autoSpaceDE w:val="0"/>
      <w:autoSpaceDN w:val="0"/>
      <w:adjustRightInd w:val="0"/>
      <w:spacing w:before="240" w:after="60" w:line="240" w:lineRule="auto"/>
      <w:outlineLvl w:val="2"/>
    </w:pPr>
    <w:rPr>
      <w:rFonts w:ascii="Arial" w:hAnsi="Arial" w:cs="Arial"/>
      <w:b/>
      <w:bCs/>
      <w:sz w:val="26"/>
      <w:szCs w:val="26"/>
    </w:rPr>
  </w:style>
  <w:style w:type="paragraph" w:styleId="4">
    <w:name w:val="heading 4"/>
    <w:basedOn w:val="a"/>
    <w:next w:val="a"/>
    <w:link w:val="40"/>
    <w:qFormat/>
    <w:rsid w:val="004645FD"/>
    <w:pPr>
      <w:keepNext/>
      <w:overflowPunct w:val="0"/>
      <w:autoSpaceDE w:val="0"/>
      <w:autoSpaceDN w:val="0"/>
      <w:adjustRightInd w:val="0"/>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8279F2"/>
    <w:pPr>
      <w:spacing w:after="0" w:line="240" w:lineRule="auto"/>
    </w:pPr>
    <w:rPr>
      <w:rFonts w:ascii="Times New Roman" w:hAnsi="Times New Roman"/>
      <w:sz w:val="20"/>
      <w:szCs w:val="20"/>
    </w:rPr>
  </w:style>
  <w:style w:type="character" w:customStyle="1" w:styleId="a4">
    <w:name w:val="Текст сноски Знак"/>
    <w:basedOn w:val="a0"/>
    <w:link w:val="a3"/>
    <w:semiHidden/>
    <w:rsid w:val="008279F2"/>
    <w:rPr>
      <w:rFonts w:ascii="Times New Roman" w:eastAsia="Times New Roman" w:hAnsi="Times New Roman" w:cs="Times New Roman"/>
      <w:sz w:val="20"/>
      <w:szCs w:val="20"/>
      <w:lang w:eastAsia="ru-RU"/>
    </w:rPr>
  </w:style>
  <w:style w:type="paragraph" w:customStyle="1" w:styleId="ConsPlusNormal">
    <w:name w:val="ConsPlusNormal"/>
    <w:rsid w:val="008279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Нормальный"/>
    <w:rsid w:val="008279F2"/>
    <w:pPr>
      <w:widowControl w:val="0"/>
      <w:autoSpaceDE w:val="0"/>
      <w:autoSpaceDN w:val="0"/>
      <w:adjustRightInd w:val="0"/>
      <w:spacing w:after="0" w:line="240" w:lineRule="auto"/>
    </w:pPr>
    <w:rPr>
      <w:rFonts w:ascii="Times New Roman" w:eastAsia="Times New Roman" w:hAnsi="Times New Roman" w:cs="Times New Roman"/>
      <w:color w:val="000000"/>
      <w:sz w:val="26"/>
      <w:szCs w:val="26"/>
      <w:lang w:eastAsia="ru-RU"/>
    </w:rPr>
  </w:style>
  <w:style w:type="paragraph" w:customStyle="1" w:styleId="Style7">
    <w:name w:val="Style7"/>
    <w:basedOn w:val="a"/>
    <w:uiPriority w:val="99"/>
    <w:rsid w:val="008279F2"/>
    <w:pPr>
      <w:widowControl w:val="0"/>
      <w:autoSpaceDE w:val="0"/>
      <w:autoSpaceDN w:val="0"/>
      <w:adjustRightInd w:val="0"/>
      <w:spacing w:after="0" w:line="240" w:lineRule="auto"/>
    </w:pPr>
    <w:rPr>
      <w:rFonts w:ascii="Times New Roman" w:hAnsi="Times New Roman"/>
      <w:sz w:val="24"/>
      <w:szCs w:val="24"/>
    </w:rPr>
  </w:style>
  <w:style w:type="paragraph" w:customStyle="1" w:styleId="Style8">
    <w:name w:val="Style8"/>
    <w:basedOn w:val="a"/>
    <w:uiPriority w:val="99"/>
    <w:rsid w:val="008279F2"/>
    <w:pPr>
      <w:widowControl w:val="0"/>
      <w:autoSpaceDE w:val="0"/>
      <w:autoSpaceDN w:val="0"/>
      <w:adjustRightInd w:val="0"/>
      <w:spacing w:after="0" w:line="277" w:lineRule="exact"/>
    </w:pPr>
    <w:rPr>
      <w:rFonts w:ascii="Times New Roman" w:hAnsi="Times New Roman"/>
      <w:sz w:val="24"/>
      <w:szCs w:val="24"/>
    </w:rPr>
  </w:style>
  <w:style w:type="paragraph" w:customStyle="1" w:styleId="Style9">
    <w:name w:val="Style9"/>
    <w:basedOn w:val="a"/>
    <w:uiPriority w:val="99"/>
    <w:rsid w:val="008279F2"/>
    <w:pPr>
      <w:widowControl w:val="0"/>
      <w:autoSpaceDE w:val="0"/>
      <w:autoSpaceDN w:val="0"/>
      <w:adjustRightInd w:val="0"/>
      <w:spacing w:after="0" w:line="272" w:lineRule="exact"/>
      <w:ind w:firstLine="230"/>
      <w:jc w:val="both"/>
    </w:pPr>
    <w:rPr>
      <w:rFonts w:ascii="Times New Roman" w:hAnsi="Times New Roman"/>
      <w:sz w:val="24"/>
      <w:szCs w:val="24"/>
    </w:rPr>
  </w:style>
  <w:style w:type="paragraph" w:customStyle="1" w:styleId="Style10">
    <w:name w:val="Style10"/>
    <w:basedOn w:val="a"/>
    <w:uiPriority w:val="99"/>
    <w:rsid w:val="008279F2"/>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uiPriority w:val="99"/>
    <w:rsid w:val="008279F2"/>
    <w:pPr>
      <w:widowControl w:val="0"/>
      <w:autoSpaceDE w:val="0"/>
      <w:autoSpaceDN w:val="0"/>
      <w:adjustRightInd w:val="0"/>
      <w:spacing w:after="0" w:line="266" w:lineRule="exact"/>
      <w:ind w:hanging="355"/>
      <w:jc w:val="both"/>
    </w:pPr>
    <w:rPr>
      <w:rFonts w:ascii="Times New Roman" w:hAnsi="Times New Roman"/>
      <w:sz w:val="24"/>
      <w:szCs w:val="24"/>
    </w:rPr>
  </w:style>
  <w:style w:type="character" w:customStyle="1" w:styleId="FontStyle16">
    <w:name w:val="Font Style16"/>
    <w:basedOn w:val="a0"/>
    <w:uiPriority w:val="99"/>
    <w:rsid w:val="008279F2"/>
    <w:rPr>
      <w:rFonts w:ascii="Times New Roman" w:hAnsi="Times New Roman" w:cs="Times New Roman"/>
      <w:sz w:val="26"/>
      <w:szCs w:val="26"/>
    </w:rPr>
  </w:style>
  <w:style w:type="character" w:customStyle="1" w:styleId="FontStyle19">
    <w:name w:val="Font Style19"/>
    <w:basedOn w:val="a0"/>
    <w:uiPriority w:val="99"/>
    <w:rsid w:val="008279F2"/>
    <w:rPr>
      <w:rFonts w:ascii="Times New Roman" w:hAnsi="Times New Roman" w:cs="Times New Roman"/>
      <w:b/>
      <w:bCs/>
      <w:spacing w:val="60"/>
      <w:sz w:val="22"/>
      <w:szCs w:val="22"/>
    </w:rPr>
  </w:style>
  <w:style w:type="character" w:customStyle="1" w:styleId="FontStyle20">
    <w:name w:val="Font Style20"/>
    <w:basedOn w:val="a0"/>
    <w:uiPriority w:val="99"/>
    <w:rsid w:val="008279F2"/>
    <w:rPr>
      <w:rFonts w:ascii="Times New Roman" w:hAnsi="Times New Roman" w:cs="Times New Roman"/>
      <w:sz w:val="24"/>
      <w:szCs w:val="24"/>
    </w:rPr>
  </w:style>
  <w:style w:type="paragraph" w:styleId="a6">
    <w:name w:val="Balloon Text"/>
    <w:basedOn w:val="a"/>
    <w:link w:val="a7"/>
    <w:uiPriority w:val="99"/>
    <w:semiHidden/>
    <w:unhideWhenUsed/>
    <w:rsid w:val="006E2E4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2E40"/>
    <w:rPr>
      <w:rFonts w:ascii="Tahoma" w:eastAsia="Times New Roman" w:hAnsi="Tahoma" w:cs="Tahoma"/>
      <w:sz w:val="16"/>
      <w:szCs w:val="16"/>
      <w:lang w:eastAsia="ru-RU"/>
    </w:rPr>
  </w:style>
  <w:style w:type="character" w:customStyle="1" w:styleId="30">
    <w:name w:val="Заголовок 3 Знак"/>
    <w:basedOn w:val="a0"/>
    <w:link w:val="3"/>
    <w:rsid w:val="004645FD"/>
    <w:rPr>
      <w:rFonts w:ascii="Arial" w:eastAsia="Times New Roman" w:hAnsi="Arial" w:cs="Arial"/>
      <w:b/>
      <w:bCs/>
      <w:sz w:val="26"/>
      <w:szCs w:val="26"/>
      <w:lang w:eastAsia="ru-RU"/>
    </w:rPr>
  </w:style>
  <w:style w:type="character" w:customStyle="1" w:styleId="40">
    <w:name w:val="Заголовок 4 Знак"/>
    <w:basedOn w:val="a0"/>
    <w:link w:val="4"/>
    <w:rsid w:val="004645FD"/>
    <w:rPr>
      <w:rFonts w:ascii="Times New Roman" w:eastAsia="Times New Roman" w:hAnsi="Times New Roman" w:cs="Times New Roman"/>
      <w:b/>
      <w:bCs/>
      <w:sz w:val="28"/>
      <w:szCs w:val="28"/>
      <w:lang w:eastAsia="ru-RU"/>
    </w:rPr>
  </w:style>
  <w:style w:type="character" w:customStyle="1" w:styleId="1">
    <w:name w:val="Основной текст Знак1"/>
    <w:basedOn w:val="a0"/>
    <w:link w:val="21"/>
    <w:uiPriority w:val="99"/>
    <w:locked/>
    <w:rsid w:val="006E312A"/>
    <w:rPr>
      <w:rFonts w:ascii="Times New Roman" w:hAnsi="Times New Roman" w:cs="Times New Roman"/>
      <w:b/>
      <w:bCs/>
      <w:sz w:val="27"/>
      <w:szCs w:val="27"/>
      <w:shd w:val="clear" w:color="auto" w:fill="FFFFFF"/>
    </w:rPr>
  </w:style>
  <w:style w:type="paragraph" w:styleId="a8">
    <w:name w:val="Body Text"/>
    <w:basedOn w:val="a"/>
    <w:link w:val="a9"/>
    <w:uiPriority w:val="99"/>
    <w:rsid w:val="006E312A"/>
    <w:pPr>
      <w:shd w:val="clear" w:color="auto" w:fill="FFFFFF"/>
      <w:spacing w:after="0" w:line="442" w:lineRule="exact"/>
      <w:jc w:val="center"/>
    </w:pPr>
    <w:rPr>
      <w:rFonts w:ascii="Times New Roman" w:eastAsia="Arial Unicode MS" w:hAnsi="Times New Roman"/>
      <w:sz w:val="27"/>
      <w:szCs w:val="27"/>
    </w:rPr>
  </w:style>
  <w:style w:type="character" w:customStyle="1" w:styleId="a9">
    <w:name w:val="Основной текст Знак"/>
    <w:basedOn w:val="a0"/>
    <w:link w:val="a8"/>
    <w:uiPriority w:val="99"/>
    <w:rsid w:val="006E312A"/>
    <w:rPr>
      <w:rFonts w:ascii="Times New Roman" w:eastAsia="Arial Unicode MS" w:hAnsi="Times New Roman" w:cs="Times New Roman"/>
      <w:sz w:val="27"/>
      <w:szCs w:val="27"/>
      <w:shd w:val="clear" w:color="auto" w:fill="FFFFFF"/>
      <w:lang w:eastAsia="ru-RU"/>
    </w:rPr>
  </w:style>
  <w:style w:type="character" w:customStyle="1" w:styleId="28">
    <w:name w:val="Заголовок №28"/>
    <w:basedOn w:val="1"/>
    <w:uiPriority w:val="99"/>
    <w:rsid w:val="006E312A"/>
    <w:rPr>
      <w:rFonts w:ascii="Times New Roman" w:hAnsi="Times New Roman" w:cs="Times New Roman"/>
      <w:b/>
      <w:bCs/>
      <w:sz w:val="27"/>
      <w:szCs w:val="27"/>
      <w:shd w:val="clear" w:color="auto" w:fill="FFFFFF"/>
    </w:rPr>
  </w:style>
  <w:style w:type="character" w:customStyle="1" w:styleId="41">
    <w:name w:val="Основной текст (4)_"/>
    <w:basedOn w:val="a0"/>
    <w:link w:val="410"/>
    <w:uiPriority w:val="99"/>
    <w:locked/>
    <w:rsid w:val="006E312A"/>
    <w:rPr>
      <w:rFonts w:ascii="Times New Roman" w:hAnsi="Times New Roman" w:cs="Times New Roman"/>
      <w:b/>
      <w:bCs/>
      <w:sz w:val="27"/>
      <w:szCs w:val="27"/>
      <w:shd w:val="clear" w:color="auto" w:fill="FFFFFF"/>
    </w:rPr>
  </w:style>
  <w:style w:type="character" w:customStyle="1" w:styleId="42">
    <w:name w:val="Основной текст (4)"/>
    <w:basedOn w:val="41"/>
    <w:uiPriority w:val="99"/>
    <w:rsid w:val="006E312A"/>
    <w:rPr>
      <w:rFonts w:ascii="Times New Roman" w:hAnsi="Times New Roman" w:cs="Times New Roman"/>
      <w:b/>
      <w:bCs/>
      <w:sz w:val="27"/>
      <w:szCs w:val="27"/>
      <w:shd w:val="clear" w:color="auto" w:fill="FFFFFF"/>
    </w:rPr>
  </w:style>
  <w:style w:type="character" w:customStyle="1" w:styleId="26">
    <w:name w:val="Заголовок №26"/>
    <w:basedOn w:val="1"/>
    <w:uiPriority w:val="99"/>
    <w:rsid w:val="006E312A"/>
    <w:rPr>
      <w:rFonts w:ascii="Times New Roman" w:hAnsi="Times New Roman" w:cs="Times New Roman"/>
      <w:b/>
      <w:bCs/>
      <w:sz w:val="27"/>
      <w:szCs w:val="27"/>
      <w:shd w:val="clear" w:color="auto" w:fill="FFFFFF"/>
    </w:rPr>
  </w:style>
  <w:style w:type="character" w:customStyle="1" w:styleId="25">
    <w:name w:val="Заголовок №25"/>
    <w:basedOn w:val="1"/>
    <w:rsid w:val="006E312A"/>
    <w:rPr>
      <w:rFonts w:ascii="Times New Roman" w:hAnsi="Times New Roman" w:cs="Times New Roman"/>
      <w:b/>
      <w:bCs/>
      <w:sz w:val="27"/>
      <w:szCs w:val="27"/>
      <w:shd w:val="clear" w:color="auto" w:fill="FFFFFF"/>
    </w:rPr>
  </w:style>
  <w:style w:type="character" w:customStyle="1" w:styleId="10">
    <w:name w:val="Заголовок №1_"/>
    <w:basedOn w:val="a0"/>
    <w:link w:val="11"/>
    <w:uiPriority w:val="99"/>
    <w:locked/>
    <w:rsid w:val="006E312A"/>
    <w:rPr>
      <w:rFonts w:ascii="Times New Roman" w:hAnsi="Times New Roman" w:cs="Times New Roman"/>
      <w:sz w:val="28"/>
      <w:szCs w:val="28"/>
      <w:shd w:val="clear" w:color="auto" w:fill="FFFFFF"/>
    </w:rPr>
  </w:style>
  <w:style w:type="character" w:customStyle="1" w:styleId="12">
    <w:name w:val="Заголовок №1"/>
    <w:basedOn w:val="10"/>
    <w:uiPriority w:val="99"/>
    <w:rsid w:val="006E312A"/>
    <w:rPr>
      <w:rFonts w:ascii="Times New Roman" w:hAnsi="Times New Roman" w:cs="Times New Roman"/>
      <w:sz w:val="28"/>
      <w:szCs w:val="28"/>
      <w:shd w:val="clear" w:color="auto" w:fill="FFFFFF"/>
    </w:rPr>
  </w:style>
  <w:style w:type="paragraph" w:customStyle="1" w:styleId="21">
    <w:name w:val="Заголовок №21"/>
    <w:basedOn w:val="a"/>
    <w:link w:val="1"/>
    <w:uiPriority w:val="99"/>
    <w:rsid w:val="006E312A"/>
    <w:pPr>
      <w:shd w:val="clear" w:color="auto" w:fill="FFFFFF"/>
      <w:spacing w:after="0" w:line="442" w:lineRule="exact"/>
      <w:outlineLvl w:val="1"/>
    </w:pPr>
    <w:rPr>
      <w:rFonts w:ascii="Times New Roman" w:eastAsiaTheme="minorHAnsi" w:hAnsi="Times New Roman"/>
      <w:b/>
      <w:bCs/>
      <w:sz w:val="27"/>
      <w:szCs w:val="27"/>
      <w:lang w:eastAsia="en-US"/>
    </w:rPr>
  </w:style>
  <w:style w:type="paragraph" w:customStyle="1" w:styleId="410">
    <w:name w:val="Основной текст (4)1"/>
    <w:basedOn w:val="a"/>
    <w:link w:val="41"/>
    <w:uiPriority w:val="99"/>
    <w:rsid w:val="006E312A"/>
    <w:pPr>
      <w:shd w:val="clear" w:color="auto" w:fill="FFFFFF"/>
      <w:spacing w:after="0" w:line="331" w:lineRule="exact"/>
      <w:ind w:firstLine="540"/>
      <w:jc w:val="both"/>
    </w:pPr>
    <w:rPr>
      <w:rFonts w:ascii="Times New Roman" w:eastAsiaTheme="minorHAnsi" w:hAnsi="Times New Roman"/>
      <w:b/>
      <w:bCs/>
      <w:sz w:val="27"/>
      <w:szCs w:val="27"/>
      <w:lang w:eastAsia="en-US"/>
    </w:rPr>
  </w:style>
  <w:style w:type="paragraph" w:customStyle="1" w:styleId="11">
    <w:name w:val="Заголовок №11"/>
    <w:basedOn w:val="a"/>
    <w:link w:val="10"/>
    <w:uiPriority w:val="99"/>
    <w:rsid w:val="006E312A"/>
    <w:pPr>
      <w:shd w:val="clear" w:color="auto" w:fill="FFFFFF"/>
      <w:spacing w:before="240" w:after="360" w:line="240" w:lineRule="atLeast"/>
      <w:outlineLvl w:val="0"/>
    </w:pPr>
    <w:rPr>
      <w:rFonts w:ascii="Times New Roman" w:eastAsiaTheme="minorHAnsi" w:hAnsi="Times New Roman"/>
      <w:sz w:val="28"/>
      <w:szCs w:val="28"/>
      <w:lang w:eastAsia="en-US"/>
    </w:rPr>
  </w:style>
  <w:style w:type="paragraph" w:customStyle="1" w:styleId="ConsPlusTitle">
    <w:name w:val="ConsPlusTitle"/>
    <w:uiPriority w:val="99"/>
    <w:rsid w:val="006E312A"/>
    <w:pPr>
      <w:widowControl w:val="0"/>
      <w:autoSpaceDE w:val="0"/>
      <w:autoSpaceDN w:val="0"/>
      <w:adjustRightInd w:val="0"/>
      <w:spacing w:after="0" w:line="240" w:lineRule="auto"/>
    </w:pPr>
    <w:rPr>
      <w:rFonts w:ascii="Calibri" w:eastAsia="Times New Roman" w:hAnsi="Calibri" w:cs="Calibri"/>
      <w:b/>
      <w:bCs/>
      <w:lang w:eastAsia="ru-RU"/>
    </w:rPr>
  </w:style>
  <w:style w:type="paragraph" w:styleId="aa">
    <w:name w:val="List Paragraph"/>
    <w:basedOn w:val="a"/>
    <w:uiPriority w:val="99"/>
    <w:qFormat/>
    <w:rsid w:val="006E312A"/>
    <w:pPr>
      <w:ind w:left="720"/>
      <w:contextualSpacing/>
    </w:pPr>
  </w:style>
  <w:style w:type="character" w:styleId="ab">
    <w:name w:val="Hyperlink"/>
    <w:basedOn w:val="a0"/>
    <w:uiPriority w:val="99"/>
    <w:rsid w:val="006E312A"/>
    <w:rPr>
      <w:rFonts w:cs="Times New Roman"/>
      <w:color w:val="0000FF"/>
      <w:u w:val="single"/>
    </w:rPr>
  </w:style>
  <w:style w:type="paragraph" w:customStyle="1" w:styleId="ac">
    <w:name w:val="Таблицы (моноширинный)"/>
    <w:basedOn w:val="a"/>
    <w:next w:val="a"/>
    <w:rsid w:val="006E312A"/>
    <w:pPr>
      <w:widowControl w:val="0"/>
      <w:autoSpaceDE w:val="0"/>
      <w:autoSpaceDN w:val="0"/>
      <w:adjustRightInd w:val="0"/>
      <w:spacing w:after="0" w:line="240" w:lineRule="auto"/>
      <w:jc w:val="both"/>
    </w:pPr>
    <w:rPr>
      <w:rFonts w:ascii="Courier New" w:hAnsi="Courier New" w:cs="Courier New"/>
      <w:sz w:val="20"/>
      <w:szCs w:val="20"/>
    </w:rPr>
  </w:style>
  <w:style w:type="table" w:styleId="ad">
    <w:name w:val="Table Grid"/>
    <w:basedOn w:val="a1"/>
    <w:uiPriority w:val="59"/>
    <w:rsid w:val="00F14F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Колонтитул + 11"/>
    <w:aliases w:val="5 pt7,Полужирный2"/>
    <w:basedOn w:val="a0"/>
    <w:uiPriority w:val="99"/>
    <w:rsid w:val="00C76ADF"/>
    <w:rPr>
      <w:rFonts w:ascii="Times New Roman" w:hAnsi="Times New Roman" w:cs="Times New Roman"/>
      <w:b/>
      <w:bCs/>
      <w:noProof/>
      <w:spacing w:val="0"/>
      <w:sz w:val="23"/>
      <w:szCs w:val="23"/>
      <w:shd w:val="clear" w:color="auto" w:fill="FFFFFF"/>
    </w:rPr>
  </w:style>
  <w:style w:type="paragraph" w:customStyle="1" w:styleId="formattext">
    <w:name w:val="formattext"/>
    <w:basedOn w:val="a"/>
    <w:rsid w:val="00D34700"/>
    <w:pPr>
      <w:spacing w:before="100" w:beforeAutospacing="1" w:after="100" w:afterAutospacing="1" w:line="240" w:lineRule="auto"/>
    </w:pPr>
    <w:rPr>
      <w:rFonts w:ascii="Times New Roman" w:hAnsi="Times New Roman"/>
      <w:sz w:val="24"/>
      <w:szCs w:val="24"/>
    </w:rPr>
  </w:style>
  <w:style w:type="paragraph" w:styleId="ae">
    <w:name w:val="No Spacing"/>
    <w:uiPriority w:val="1"/>
    <w:qFormat/>
    <w:rsid w:val="00742211"/>
    <w:pPr>
      <w:spacing w:after="0" w:line="240" w:lineRule="auto"/>
    </w:pPr>
    <w:rPr>
      <w:rFonts w:ascii="Calibri" w:eastAsia="Times New Roman" w:hAnsi="Calibri" w:cs="Times New Roman"/>
      <w:lang w:eastAsia="ru-RU"/>
    </w:rPr>
  </w:style>
  <w:style w:type="character" w:customStyle="1" w:styleId="111">
    <w:name w:val="Основной текст + 11"/>
    <w:basedOn w:val="1"/>
    <w:rsid w:val="00BA4E24"/>
    <w:rPr>
      <w:b/>
      <w:bCs/>
      <w:sz w:val="23"/>
      <w:szCs w:val="23"/>
    </w:rPr>
  </w:style>
  <w:style w:type="paragraph" w:customStyle="1" w:styleId="13">
    <w:name w:val="Абзац списка1"/>
    <w:basedOn w:val="a"/>
    <w:rsid w:val="00BA4E24"/>
    <w:pPr>
      <w:suppressAutoHyphens/>
      <w:ind w:left="720"/>
    </w:pPr>
    <w:rPr>
      <w:lang w:eastAsia="ar-SA"/>
    </w:rPr>
  </w:style>
  <w:style w:type="paragraph" w:styleId="af">
    <w:name w:val="header"/>
    <w:basedOn w:val="a"/>
    <w:link w:val="af0"/>
    <w:uiPriority w:val="99"/>
    <w:semiHidden/>
    <w:unhideWhenUsed/>
    <w:rsid w:val="004A78EC"/>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4A78EC"/>
    <w:rPr>
      <w:rFonts w:ascii="Calibri" w:eastAsia="Times New Roman" w:hAnsi="Calibri" w:cs="Times New Roman"/>
      <w:lang w:eastAsia="ru-RU"/>
    </w:rPr>
  </w:style>
  <w:style w:type="paragraph" w:styleId="af1">
    <w:name w:val="footer"/>
    <w:basedOn w:val="a"/>
    <w:link w:val="af2"/>
    <w:uiPriority w:val="99"/>
    <w:semiHidden/>
    <w:unhideWhenUsed/>
    <w:rsid w:val="004A78EC"/>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4A78EC"/>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54443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7259B1-0CF6-4C96-A68F-4E62EAEE4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1635</TotalTime>
  <Pages>19</Pages>
  <Words>8136</Words>
  <Characters>46376</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Услон</Company>
  <LinksUpToDate>false</LinksUpToDate>
  <CharactersWithSpaces>54404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UslonN2</cp:lastModifiedBy>
  <cp:revision>32</cp:revision>
  <cp:lastPrinted>2023-02-21T01:32:00Z</cp:lastPrinted>
  <dcterms:created xsi:type="dcterms:W3CDTF">2020-01-09T03:09:00Z</dcterms:created>
  <dcterms:modified xsi:type="dcterms:W3CDTF">2023-03-17T08:16:00Z</dcterms:modified>
</cp:coreProperties>
</file>