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D4" w:rsidRPr="00D65AD4" w:rsidRDefault="00D65AD4" w:rsidP="00D65A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РОССИЙСКАЯ ФЕДЕРАЦИЯ</w:t>
      </w:r>
    </w:p>
    <w:p w:rsidR="00D65AD4" w:rsidRPr="00D65AD4" w:rsidRDefault="00D65AD4" w:rsidP="00D65A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ИРКУТСКАЯ ОБЛАСТЬ</w:t>
      </w:r>
    </w:p>
    <w:p w:rsidR="00D65AD4" w:rsidRPr="00D65AD4" w:rsidRDefault="00D65AD4" w:rsidP="00D65A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ЗИМИНСКИЙ РАЙОН</w:t>
      </w:r>
    </w:p>
    <w:p w:rsidR="00D65AD4" w:rsidRPr="00D65AD4" w:rsidRDefault="00D65AD4" w:rsidP="00D65A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УСЛОНСКОЕ МУНИЦИПАЛЬНОЕ ОБРАЗОВАНИЕ</w:t>
      </w:r>
    </w:p>
    <w:p w:rsidR="00D65AD4" w:rsidRPr="00D65AD4" w:rsidRDefault="00D65AD4" w:rsidP="00D65A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ДУМА</w:t>
      </w:r>
    </w:p>
    <w:p w:rsidR="00D65AD4" w:rsidRPr="00D65AD4" w:rsidRDefault="00D65AD4" w:rsidP="00D65A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D65AD4" w:rsidRPr="00D65AD4" w:rsidRDefault="00D65AD4" w:rsidP="00D65A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65AD4" w:rsidRPr="00D65AD4" w:rsidRDefault="00D65AD4" w:rsidP="00D65A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bdr w:val="none" w:sz="0" w:space="0" w:color="auto" w:frame="1"/>
        </w:rPr>
        <w:t>27.11.2015 г.</w:t>
      </w: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</w:t>
      </w:r>
      <w:r w:rsidRPr="00D65AD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bdr w:val="none" w:sz="0" w:space="0" w:color="auto" w:frame="1"/>
        </w:rPr>
        <w:t>№ 136</w:t>
      </w:r>
    </w:p>
    <w:p w:rsidR="00D65AD4" w:rsidRPr="00D65AD4" w:rsidRDefault="00D65AD4" w:rsidP="00D65A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bdr w:val="none" w:sz="0" w:space="0" w:color="auto" w:frame="1"/>
        </w:rPr>
        <w:t>с. Услон</w:t>
      </w:r>
    </w:p>
    <w:p w:rsidR="00D65AD4" w:rsidRPr="00D65AD4" w:rsidRDefault="00D65AD4" w:rsidP="00D65A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 </w:t>
      </w:r>
    </w:p>
    <w:p w:rsidR="00D65AD4" w:rsidRPr="00D65AD4" w:rsidRDefault="00D65AD4" w:rsidP="00D65A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О назначении публичных слушаний</w:t>
      </w:r>
    </w:p>
    <w:p w:rsidR="00D65AD4" w:rsidRPr="00D65AD4" w:rsidRDefault="00D65AD4" w:rsidP="00D65A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по внесению изменений и дополнений</w:t>
      </w:r>
    </w:p>
    <w:p w:rsidR="00D65AD4" w:rsidRPr="00D65AD4" w:rsidRDefault="00D65AD4" w:rsidP="00D65A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в Устав Услонского  </w:t>
      </w:r>
      <w:r w:rsidRPr="00D65AD4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>муниципального образова</w:t>
      </w:r>
      <w:r w:rsidRPr="00D65AD4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ния</w:t>
      </w:r>
    </w:p>
    <w:p w:rsidR="00D65AD4" w:rsidRPr="00D65AD4" w:rsidRDefault="00D65AD4" w:rsidP="00D65A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</w:rPr>
        <w:t> </w:t>
      </w:r>
    </w:p>
    <w:p w:rsidR="00D65AD4" w:rsidRPr="00D65AD4" w:rsidRDefault="00D65AD4" w:rsidP="00D65A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 </w:t>
      </w:r>
    </w:p>
    <w:p w:rsidR="00D65AD4" w:rsidRPr="00D65AD4" w:rsidRDefault="00D65AD4" w:rsidP="00D65AD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В соответствии со  ст.ст. 28,44 Федерального закона от 06.10.2003 г. № 131-ФЗ «Об общих принципах организации местного самоуправления в Российской Федерации», руководствуясь статьями 16,31,47 Устава Услонского муниципального образования,</w:t>
      </w: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</w:rPr>
        <w:t>Дума Услонского</w:t>
      </w: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образования,</w:t>
      </w:r>
    </w:p>
    <w:p w:rsidR="00D65AD4" w:rsidRPr="00D65AD4" w:rsidRDefault="00D65AD4" w:rsidP="00D65AD4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РЕШИЛА:</w:t>
      </w:r>
    </w:p>
    <w:p w:rsidR="00D65AD4" w:rsidRPr="00D65AD4" w:rsidRDefault="00D65AD4" w:rsidP="00D65AD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  1. Назначить публичные слушания по  внесению изменений и дополнений в Устав Услонского муниципального образования на 15 ч. 00 мин. 17 декабря 2015 года в здании администрации Услонского муниципального образования по адресу: с. Услон, ул. 40 лет Победы, 3А.</w:t>
      </w:r>
    </w:p>
    <w:p w:rsidR="00D65AD4" w:rsidRPr="00D65AD4" w:rsidRDefault="00D65AD4" w:rsidP="00D65AD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</w:rPr>
        <w:t>2. Утвердить прилагаемый </w:t>
      </w:r>
      <w:hyperlink r:id="rId4" w:history="1">
        <w:r w:rsidRPr="00D65AD4">
          <w:rPr>
            <w:rFonts w:ascii="Times New Roman" w:eastAsia="Times New Roman" w:hAnsi="Times New Roman" w:cs="Times New Roman"/>
            <w:sz w:val="24"/>
            <w:szCs w:val="24"/>
          </w:rPr>
          <w:t>Порядок</w:t>
        </w:r>
      </w:hyperlink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</w:rPr>
        <w:t> учета предложений по проекту решения Думы Услонского муниципального образования «О внесении изменений и дополнений в Устав Услонского муниципального образования» и участия граждан в его обсуждении.</w:t>
      </w:r>
    </w:p>
    <w:p w:rsidR="00D65AD4" w:rsidRPr="00D65AD4" w:rsidRDefault="00D65AD4" w:rsidP="00D65AD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</w:rPr>
        <w:t>3. Органом, уполномоченным на организацию и проведение публичных слушаний по проекту решения Думы Услонского муниципального образования «О внесении изменений и дополнений в Устав Услонского муниципального образования» определить постоянную депутатскую комиссию Думы Услонского муниципального образования по связям с общественностью.</w:t>
      </w:r>
    </w:p>
    <w:p w:rsidR="00D65AD4" w:rsidRPr="00D65AD4" w:rsidRDefault="00D65AD4" w:rsidP="00D65AD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Опубликовать настоящее решение, проект решения Думы Услонского муниципального образования «О внесении изменений и дополнений в Устав Услонского муниципального образования» в периодическом печатном издании Услонского муниципального образования «Селяночка»,</w:t>
      </w: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</w:rPr>
        <w:t>в сроки, установленные Уставом Услонского муниципального</w:t>
      </w:r>
    </w:p>
    <w:p w:rsidR="00D65AD4" w:rsidRPr="00D65AD4" w:rsidRDefault="00D65AD4" w:rsidP="00D65AD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5. Контроль исполнения настоящего решения  возложить на главу Услонского  муниципального образования  Ремневу Т.П.</w:t>
      </w:r>
    </w:p>
    <w:p w:rsidR="00D65AD4" w:rsidRPr="00D65AD4" w:rsidRDefault="00D65AD4" w:rsidP="00D65AD4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 </w:t>
      </w:r>
    </w:p>
    <w:p w:rsidR="00D65AD4" w:rsidRPr="00D65AD4" w:rsidRDefault="00D65AD4" w:rsidP="00D65AD4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 </w:t>
      </w:r>
    </w:p>
    <w:p w:rsidR="00D65AD4" w:rsidRPr="00D65AD4" w:rsidRDefault="00D65AD4" w:rsidP="00D65AD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  Глава Услонского муниципального образования                  Т.П. Ремнева       </w:t>
      </w:r>
    </w:p>
    <w:p w:rsidR="00D65AD4" w:rsidRPr="00D65AD4" w:rsidRDefault="00D65AD4" w:rsidP="00D65A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 </w:t>
      </w:r>
    </w:p>
    <w:p w:rsidR="00D65AD4" w:rsidRPr="00D65AD4" w:rsidRDefault="00D65AD4" w:rsidP="00D65AD4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65AD4" w:rsidRPr="00D65AD4" w:rsidRDefault="00D65AD4" w:rsidP="00D65A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65AD4" w:rsidRPr="00D65AD4" w:rsidRDefault="00D65AD4" w:rsidP="00D65AD4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65AD4" w:rsidRPr="00D65AD4" w:rsidRDefault="00D65AD4" w:rsidP="00D65AD4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Приложение</w:t>
      </w:r>
    </w:p>
    <w:p w:rsidR="00D65AD4" w:rsidRPr="00D65AD4" w:rsidRDefault="00D65AD4" w:rsidP="00D65AD4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к решению Думы Услонского  муниципального образования</w:t>
      </w:r>
    </w:p>
    <w:p w:rsidR="00D65AD4" w:rsidRPr="00D65AD4" w:rsidRDefault="00D65AD4" w:rsidP="00D65AD4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                                                                                               от 27.11.2015 года № 136</w:t>
      </w:r>
    </w:p>
    <w:p w:rsidR="00D65AD4" w:rsidRPr="00D65AD4" w:rsidRDefault="00D65AD4" w:rsidP="00D65A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 </w:t>
      </w:r>
    </w:p>
    <w:p w:rsidR="00D65AD4" w:rsidRPr="00D65AD4" w:rsidRDefault="00D65AD4" w:rsidP="00D65A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65AD4" w:rsidRPr="00D65AD4" w:rsidRDefault="00D65AD4" w:rsidP="00D65A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65AD4" w:rsidRPr="00D65AD4" w:rsidRDefault="00D65AD4" w:rsidP="00D65A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history="1">
        <w:r w:rsidRPr="00D65AD4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Порядок</w:t>
        </w:r>
      </w:hyperlink>
    </w:p>
    <w:p w:rsidR="00D65AD4" w:rsidRPr="00D65AD4" w:rsidRDefault="00D65AD4" w:rsidP="00D65A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учета предложений по проекту</w:t>
      </w:r>
    </w:p>
    <w:p w:rsidR="00D65AD4" w:rsidRPr="00D65AD4" w:rsidRDefault="00D65AD4" w:rsidP="00D65A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решения Думы Услонского муниципального образования</w:t>
      </w:r>
    </w:p>
    <w:p w:rsidR="00D65AD4" w:rsidRPr="00D65AD4" w:rsidRDefault="00D65AD4" w:rsidP="00D65A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«О внесении изменений и дополнений в Устав  Услонского муниципального образования»  и участия в граждан в его обсуждении</w:t>
      </w:r>
    </w:p>
    <w:p w:rsidR="00D65AD4" w:rsidRPr="00D65AD4" w:rsidRDefault="00D65AD4" w:rsidP="00D65A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</w:t>
      </w:r>
    </w:p>
    <w:p w:rsidR="00D65AD4" w:rsidRPr="00D65AD4" w:rsidRDefault="00D65AD4" w:rsidP="00D65AD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1. </w:t>
      </w: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Порядок учета предложений по проекту решения Думы Услонского муниципального образования «О внесении изменений и дополнений в Устав</w:t>
      </w: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образования»</w:t>
      </w: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</w:rPr>
        <w:t>и участия в граждан в его обсуждении (далее - Порядок) разработан в соответствии с Федеральным </w:t>
      </w:r>
      <w:hyperlink r:id="rId6" w:history="1">
        <w:r w:rsidRPr="00D65AD4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</w:rPr>
        <w:t> от 06.10.2003 N 131-ФЗ «Об общих принципах организации местного самоуправления в Российской Федерации».</w:t>
      </w:r>
    </w:p>
    <w:p w:rsidR="00D65AD4" w:rsidRPr="00D65AD4" w:rsidRDefault="00D65AD4" w:rsidP="00D65AD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</w:rPr>
        <w:t>2. Предложения по проекту решения Думы Услонского муниципального образования «О внесении изменений и дополнений в Устав</w:t>
      </w: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образования»</w:t>
      </w: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</w:rPr>
        <w:t>и участия в граждан в его обсуждении (далее по тексту – проект изменений и дополнений в Устав) принимаются от граждан Российской Федерации, постоянно проживающих на территории Услонского муниципального образования </w:t>
      </w: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</w:rPr>
        <w:t>и обладающих активным избирательным правом.</w:t>
      </w:r>
    </w:p>
    <w:p w:rsidR="00D65AD4" w:rsidRPr="00D65AD4" w:rsidRDefault="00D65AD4" w:rsidP="00D65AD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по проекту изменений и дополнений в Устав не должны противоречить </w:t>
      </w: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hyperlink r:id="rId7" w:history="1">
        <w:r w:rsidRPr="00D65AD4">
          <w:rPr>
            <w:rFonts w:ascii="Times New Roman" w:eastAsia="Times New Roman" w:hAnsi="Times New Roman" w:cs="Times New Roman"/>
            <w:sz w:val="24"/>
            <w:szCs w:val="24"/>
          </w:rPr>
          <w:t>Конституции</w:t>
        </w:r>
      </w:hyperlink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</w:rPr>
        <w:t> Российской Федерации, федеральному законодательству, законодательству Иркутской области и органов местного самоуправления Услонского муниципального образования.</w:t>
      </w:r>
    </w:p>
    <w:p w:rsidR="00D65AD4" w:rsidRPr="00D65AD4" w:rsidRDefault="00D65AD4" w:rsidP="00D65AD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граждан по проекту изменений и дополнений в </w:t>
      </w:r>
      <w:hyperlink r:id="rId8" w:history="1">
        <w:r w:rsidRPr="00D65AD4">
          <w:rPr>
            <w:rFonts w:ascii="Times New Roman" w:eastAsia="Times New Roman" w:hAnsi="Times New Roman" w:cs="Times New Roman"/>
            <w:sz w:val="24"/>
            <w:szCs w:val="24"/>
          </w:rPr>
          <w:t>Устав</w:t>
        </w:r>
      </w:hyperlink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</w:rPr>
        <w:t> должны быть внесены с соблюдением порядка, сроков и формы, предусмотренных настоящим Порядком.</w:t>
      </w:r>
    </w:p>
    <w:p w:rsidR="00D65AD4" w:rsidRPr="00D65AD4" w:rsidRDefault="00D65AD4" w:rsidP="00D65AD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Par52"/>
      <w:bookmarkEnd w:id="0"/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граждан по проекту изменений и дополнений в </w:t>
      </w:r>
      <w:hyperlink r:id="rId9" w:history="1">
        <w:r w:rsidRPr="00D65AD4">
          <w:rPr>
            <w:rFonts w:ascii="Times New Roman" w:eastAsia="Times New Roman" w:hAnsi="Times New Roman" w:cs="Times New Roman"/>
            <w:sz w:val="24"/>
            <w:szCs w:val="24"/>
          </w:rPr>
          <w:t>Устав</w:t>
        </w:r>
      </w:hyperlink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принимаются только в отношении изменений и дополнений, не связанных с приведением Устава в соответствие с </w:t>
      </w:r>
      <w:hyperlink r:id="rId10" w:history="1">
        <w:r w:rsidRPr="00D65AD4">
          <w:rPr>
            <w:rFonts w:ascii="Times New Roman" w:eastAsia="Times New Roman" w:hAnsi="Times New Roman" w:cs="Times New Roman"/>
            <w:sz w:val="24"/>
            <w:szCs w:val="24"/>
          </w:rPr>
          <w:t>Конституцией</w:t>
        </w:r>
      </w:hyperlink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</w:rPr>
        <w:t> Российской Федерации, федеральными законами.</w:t>
      </w:r>
    </w:p>
    <w:p w:rsidR="00D65AD4" w:rsidRPr="00D65AD4" w:rsidRDefault="00D65AD4" w:rsidP="00D65AD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</w:rPr>
        <w:t>3. Предложения граждан по проекту изменений в </w:t>
      </w:r>
      <w:hyperlink r:id="rId11" w:history="1">
        <w:r w:rsidRPr="00D65AD4">
          <w:rPr>
            <w:rFonts w:ascii="Times New Roman" w:eastAsia="Times New Roman" w:hAnsi="Times New Roman" w:cs="Times New Roman"/>
            <w:sz w:val="24"/>
            <w:szCs w:val="24"/>
          </w:rPr>
          <w:t>Устав</w:t>
        </w:r>
      </w:hyperlink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принимаются в течение 7 рабочих дней со дня официального опубликования проекта изменений и дополнений в </w:t>
      </w:r>
      <w:hyperlink r:id="rId12" w:history="1">
        <w:r w:rsidRPr="00D65AD4">
          <w:rPr>
            <w:rFonts w:ascii="Times New Roman" w:eastAsia="Times New Roman" w:hAnsi="Times New Roman" w:cs="Times New Roman"/>
            <w:sz w:val="24"/>
            <w:szCs w:val="24"/>
          </w:rPr>
          <w:t>Устав</w:t>
        </w:r>
      </w:hyperlink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</w:rPr>
        <w:t> в периодическом печатном издании Услонского муниципального образования «Селяночка». Датой внесения предложения по проекту изменений в </w:t>
      </w:r>
      <w:hyperlink r:id="rId13" w:history="1">
        <w:r w:rsidRPr="00D65AD4">
          <w:rPr>
            <w:rFonts w:ascii="Times New Roman" w:eastAsia="Times New Roman" w:hAnsi="Times New Roman" w:cs="Times New Roman"/>
            <w:sz w:val="24"/>
            <w:szCs w:val="24"/>
          </w:rPr>
          <w:t>Устав</w:t>
        </w:r>
      </w:hyperlink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</w:rPr>
        <w:t> считается дата его регистрации в Думе Услонского</w:t>
      </w: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образования.</w:t>
      </w:r>
    </w:p>
    <w:p w:rsidR="00D65AD4" w:rsidRPr="00D65AD4" w:rsidRDefault="00D65AD4" w:rsidP="00D65AD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</w:rPr>
        <w:t>4. </w:t>
      </w:r>
      <w:hyperlink r:id="rId14" w:anchor="Par79" w:history="1">
        <w:r w:rsidRPr="00D65AD4">
          <w:rPr>
            <w:rFonts w:ascii="Times New Roman" w:eastAsia="Times New Roman" w:hAnsi="Times New Roman" w:cs="Times New Roman"/>
            <w:sz w:val="24"/>
            <w:szCs w:val="24"/>
          </w:rPr>
          <w:t>Предложения</w:t>
        </w:r>
      </w:hyperlink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</w:rPr>
        <w:t> граждан по проекту изменений и дополнений в </w:t>
      </w:r>
      <w:hyperlink r:id="rId15" w:history="1">
        <w:r w:rsidRPr="00D65AD4">
          <w:rPr>
            <w:rFonts w:ascii="Times New Roman" w:eastAsia="Times New Roman" w:hAnsi="Times New Roman" w:cs="Times New Roman"/>
            <w:sz w:val="24"/>
            <w:szCs w:val="24"/>
          </w:rPr>
          <w:t>Устав</w:t>
        </w:r>
      </w:hyperlink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</w:rPr>
        <w:t> должны быть оформлены по форме согласно приложению к настоящему Порядку.</w:t>
      </w:r>
    </w:p>
    <w:p w:rsidR="00D65AD4" w:rsidRPr="00D65AD4" w:rsidRDefault="00D65AD4" w:rsidP="00D65AD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</w:rPr>
        <w:t>5. Предложения по проекту изменений и дополнений в </w:t>
      </w:r>
      <w:hyperlink r:id="rId16" w:history="1">
        <w:r w:rsidRPr="00D65AD4">
          <w:rPr>
            <w:rFonts w:ascii="Times New Roman" w:eastAsia="Times New Roman" w:hAnsi="Times New Roman" w:cs="Times New Roman"/>
            <w:sz w:val="24"/>
            <w:szCs w:val="24"/>
          </w:rPr>
          <w:t>Устав</w:t>
        </w:r>
      </w:hyperlink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принимаются аппаратом Думы Услонского муниципального образования в рабочие дни с 8-00 до 12-00 и с 13-00 до 17-00 по адресу: Иркутская область, Зиминский район, с. Услон, ул. 40 лет Победы,3А либо могут быть направлены по почте по адресу: 665359, Иркутская область, Зиминский район, с. Услон, ул. 40 лет Победы,3А, Дума Услонского муниципального образования с пометкой на конверте</w:t>
      </w: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</w:rPr>
        <w:t>«Предложения по проекту изменений и дополнений в </w:t>
      </w:r>
      <w:hyperlink r:id="rId17" w:history="1">
        <w:r w:rsidRPr="00D65AD4">
          <w:rPr>
            <w:rFonts w:ascii="Times New Roman" w:eastAsia="Times New Roman" w:hAnsi="Times New Roman" w:cs="Times New Roman"/>
            <w:sz w:val="24"/>
            <w:szCs w:val="24"/>
          </w:rPr>
          <w:t>Устав</w:t>
        </w:r>
      </w:hyperlink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</w:rPr>
        <w:t> Услонского муниципального образования», а также в ходе проведения публичных слушаний.</w:t>
      </w:r>
    </w:p>
    <w:p w:rsidR="00D65AD4" w:rsidRPr="00D65AD4" w:rsidRDefault="00D65AD4" w:rsidP="00D65AD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Поступившие предложения граждан рассматриваются на заседании постоянной депутатской комиссии Думы Услонского муниципального образования по связям с общественностью (далее - Комиссия) совместно с администрацией Услонского муниципального образования после проведения публичных слушаний.</w:t>
      </w:r>
    </w:p>
    <w:p w:rsidR="00D65AD4" w:rsidRPr="00D65AD4" w:rsidRDefault="00D65AD4" w:rsidP="00D65AD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 Предложения по проекту изменений и дополнений в </w:t>
      </w:r>
      <w:hyperlink r:id="rId18" w:history="1">
        <w:r w:rsidRPr="00D65AD4">
          <w:rPr>
            <w:rFonts w:ascii="Times New Roman" w:eastAsia="Times New Roman" w:hAnsi="Times New Roman" w:cs="Times New Roman"/>
            <w:sz w:val="24"/>
            <w:szCs w:val="24"/>
          </w:rPr>
          <w:t>Устав</w:t>
        </w:r>
      </w:hyperlink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</w:rPr>
        <w:t>, внесенные с нарушением сроков и формы, предусмотренных настоящим Порядком, по решению Комиссии могут быть оставлены без рассмотрения.</w:t>
      </w:r>
    </w:p>
    <w:p w:rsidR="00D65AD4" w:rsidRPr="00D65AD4" w:rsidRDefault="00D65AD4" w:rsidP="00D65AD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</w:rPr>
        <w:t>7. По итогам рассмотрения каждого предложения Комиссия принимает решение о принятии предложения либо об отклонении предложения.</w:t>
      </w:r>
    </w:p>
    <w:p w:rsidR="00D65AD4" w:rsidRPr="00D65AD4" w:rsidRDefault="00D65AD4" w:rsidP="00D65AD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</w:rPr>
        <w:t>8. Комиссия представляет в Думу</w:t>
      </w: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 заключение по результатам рассмотрения поступивших предложений.</w:t>
      </w:r>
    </w:p>
    <w:p w:rsidR="00D65AD4" w:rsidRPr="00D65AD4" w:rsidRDefault="00D65AD4" w:rsidP="00D65AD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</w:rPr>
        <w:t>9. Граждане, направившие предложения по проекту изменений и дополнений в </w:t>
      </w:r>
      <w:hyperlink r:id="rId19" w:history="1">
        <w:r w:rsidRPr="00D65AD4">
          <w:rPr>
            <w:rFonts w:ascii="Times New Roman" w:eastAsia="Times New Roman" w:hAnsi="Times New Roman" w:cs="Times New Roman"/>
            <w:sz w:val="24"/>
            <w:szCs w:val="24"/>
          </w:rPr>
          <w:t>Устав</w:t>
        </w:r>
      </w:hyperlink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</w:rPr>
        <w:t>, вправе присутствовать на заседаниях Комиссии.</w:t>
      </w:r>
    </w:p>
    <w:p w:rsidR="00D65AD4" w:rsidRPr="00D65AD4" w:rsidRDefault="00D65AD4" w:rsidP="00D65AD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о времени и месте проведения указанных заседаний можно получить по адресу: Иркутская область, Зиминский район, с. Услон, ул. 40 лет Победы, 3А </w:t>
      </w: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</w:rPr>
        <w:t>либо по телефону: 89027678897.</w:t>
      </w:r>
    </w:p>
    <w:p w:rsidR="00D65AD4" w:rsidRPr="00D65AD4" w:rsidRDefault="00D65AD4" w:rsidP="00D65AD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</w:rPr>
        <w:t>10. По письменной просьбе граждан, направивших предложения по проекту изменений и дополнений в </w:t>
      </w:r>
      <w:hyperlink r:id="rId20" w:history="1">
        <w:r w:rsidRPr="00D65AD4">
          <w:rPr>
            <w:rFonts w:ascii="Times New Roman" w:eastAsia="Times New Roman" w:hAnsi="Times New Roman" w:cs="Times New Roman"/>
            <w:sz w:val="24"/>
            <w:szCs w:val="24"/>
          </w:rPr>
          <w:t>Устав</w:t>
        </w:r>
      </w:hyperlink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</w:rPr>
        <w:t>, аппаратом Думы Услонского муниципального образования сообщается в письменной или устной форме гражданам о результатах рассмотрения их предложений в десятидневный срок со дня заседания Комиссии.</w:t>
      </w:r>
    </w:p>
    <w:p w:rsidR="00D65AD4" w:rsidRPr="00D65AD4" w:rsidRDefault="00D65AD4" w:rsidP="00D65A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65AD4" w:rsidRPr="00D65AD4" w:rsidRDefault="00D65AD4" w:rsidP="00D65A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AD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</w:t>
      </w:r>
    </w:p>
    <w:p w:rsidR="00D65AD4" w:rsidRPr="00D65AD4" w:rsidRDefault="00D65AD4" w:rsidP="00D65A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</w:t>
      </w:r>
    </w:p>
    <w:p w:rsidR="00D65AD4" w:rsidRPr="00D65AD4" w:rsidRDefault="00D65AD4" w:rsidP="00D65A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D65AD4" w:rsidRPr="00D65AD4" w:rsidRDefault="00D65AD4" w:rsidP="00D65A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</w:rPr>
        <w:t>к Порядку учета предложений по проекту</w:t>
      </w:r>
    </w:p>
    <w:p w:rsidR="00D65AD4" w:rsidRPr="00D65AD4" w:rsidRDefault="00D65AD4" w:rsidP="00D65A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Думы Услонского муниципального образования</w:t>
      </w:r>
    </w:p>
    <w:p w:rsidR="00D65AD4" w:rsidRPr="00D65AD4" w:rsidRDefault="00D65AD4" w:rsidP="00D65A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</w:rPr>
        <w:t>«О внесении изменений и дополнений</w:t>
      </w:r>
    </w:p>
    <w:p w:rsidR="00D65AD4" w:rsidRPr="00D65AD4" w:rsidRDefault="00D65AD4" w:rsidP="00D65A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</w:rPr>
        <w:t>в Устав Услонского муниципального образования»</w:t>
      </w:r>
    </w:p>
    <w:p w:rsidR="00D65AD4" w:rsidRPr="00D65AD4" w:rsidRDefault="00D65AD4" w:rsidP="00D65A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</w:t>
      </w:r>
    </w:p>
    <w:p w:rsidR="00D65AD4" w:rsidRPr="00D65AD4" w:rsidRDefault="00D65AD4" w:rsidP="00D65A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Par79"/>
      <w:bookmarkEnd w:id="1"/>
      <w:r w:rsidRPr="00D65AD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</w:t>
      </w:r>
    </w:p>
    <w:p w:rsidR="00D65AD4" w:rsidRPr="00D65AD4" w:rsidRDefault="00D65AD4" w:rsidP="00D65A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</w:t>
      </w:r>
    </w:p>
    <w:p w:rsidR="00D65AD4" w:rsidRPr="00D65AD4" w:rsidRDefault="00D65AD4" w:rsidP="00D65A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ПО ПРОЕКТУ ИЗМЕНЕНИЙ В УСТАВ</w:t>
      </w: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</w:t>
      </w:r>
    </w:p>
    <w:tbl>
      <w:tblPr>
        <w:tblW w:w="0" w:type="auto"/>
        <w:tblInd w:w="62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3"/>
        <w:gridCol w:w="4297"/>
        <w:gridCol w:w="2704"/>
        <w:gridCol w:w="1883"/>
      </w:tblGrid>
      <w:tr w:rsidR="00D65AD4" w:rsidRPr="00D65AD4" w:rsidTr="00D65AD4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65AD4" w:rsidRPr="00D65AD4" w:rsidRDefault="00D65AD4" w:rsidP="00D65A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4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65AD4" w:rsidRPr="00D65AD4" w:rsidRDefault="00D65AD4" w:rsidP="00D65A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 </w:t>
            </w:r>
            <w:hyperlink r:id="rId21" w:history="1">
              <w:r w:rsidRPr="00D65AD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Устава</w:t>
              </w:r>
            </w:hyperlink>
            <w:r w:rsidRPr="00D6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Услонского муниципального образования с указанием части, пункта, абзаца статьи</w:t>
            </w:r>
          </w:p>
        </w:tc>
        <w:tc>
          <w:tcPr>
            <w:tcW w:w="2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65AD4" w:rsidRPr="00D65AD4" w:rsidRDefault="00D65AD4" w:rsidP="00D65A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 по изменению текста, указанного в </w:t>
            </w:r>
            <w:hyperlink r:id="rId22" w:anchor="Par86" w:history="1">
              <w:r w:rsidRPr="00D65AD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графе 2</w:t>
              </w:r>
            </w:hyperlink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65AD4" w:rsidRPr="00D65AD4" w:rsidRDefault="00D65AD4" w:rsidP="00D65A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Обоснование</w:t>
            </w:r>
          </w:p>
        </w:tc>
      </w:tr>
      <w:tr w:rsidR="00D65AD4" w:rsidRPr="00D65AD4" w:rsidTr="00D65AD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5AD4" w:rsidRPr="00D65AD4" w:rsidRDefault="00D65AD4" w:rsidP="00D65A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5AD4" w:rsidRPr="00D65AD4" w:rsidRDefault="00D65AD4" w:rsidP="00D65A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Par86"/>
            <w:bookmarkEnd w:id="2"/>
            <w:r w:rsidRPr="00D6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5AD4" w:rsidRPr="00D65AD4" w:rsidRDefault="00D65AD4" w:rsidP="00D65A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5AD4" w:rsidRPr="00D65AD4" w:rsidRDefault="00D65AD4" w:rsidP="00D65A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5AD4" w:rsidRPr="00D65AD4" w:rsidTr="00D65AD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5AD4" w:rsidRPr="00D65AD4" w:rsidRDefault="00D65AD4" w:rsidP="00D65A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5AD4" w:rsidRPr="00D65AD4" w:rsidRDefault="00D65AD4" w:rsidP="00D65A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5AD4" w:rsidRPr="00D65AD4" w:rsidRDefault="00D65AD4" w:rsidP="00D65A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5AD4" w:rsidRPr="00D65AD4" w:rsidRDefault="00D65AD4" w:rsidP="00D65A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5AD4" w:rsidRPr="00D65AD4" w:rsidTr="00D65AD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5AD4" w:rsidRPr="00D65AD4" w:rsidRDefault="00D65AD4" w:rsidP="00D65A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5AD4" w:rsidRPr="00D65AD4" w:rsidRDefault="00D65AD4" w:rsidP="00D65A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5AD4" w:rsidRPr="00D65AD4" w:rsidRDefault="00D65AD4" w:rsidP="00D65A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5AD4" w:rsidRPr="00D65AD4" w:rsidRDefault="00D65AD4" w:rsidP="00D65A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65AD4" w:rsidRPr="00D65AD4" w:rsidRDefault="00D65AD4" w:rsidP="00D65A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65AD4" w:rsidRPr="00D65AD4" w:rsidRDefault="00D65AD4" w:rsidP="00D65A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:rsidR="00D65AD4" w:rsidRPr="00D65AD4" w:rsidRDefault="00D65AD4" w:rsidP="00D65A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(Фамилия, имя, отчество гражданина)</w:t>
      </w:r>
    </w:p>
    <w:p w:rsidR="00D65AD4" w:rsidRPr="00D65AD4" w:rsidRDefault="00D65AD4" w:rsidP="00D65A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65AD4" w:rsidRPr="00D65AD4" w:rsidRDefault="00D65AD4" w:rsidP="00D65A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:rsidR="00D65AD4" w:rsidRPr="00D65AD4" w:rsidRDefault="00D65AD4" w:rsidP="00D65A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(Год рождения)</w:t>
      </w:r>
    </w:p>
    <w:p w:rsidR="00D65AD4" w:rsidRPr="00D65AD4" w:rsidRDefault="00D65AD4" w:rsidP="00D65A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65AD4" w:rsidRPr="00D65AD4" w:rsidRDefault="00D65AD4" w:rsidP="00D65A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:rsidR="00D65AD4" w:rsidRPr="00D65AD4" w:rsidRDefault="00D65AD4" w:rsidP="00D65A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(Адрес места жительства)</w:t>
      </w:r>
    </w:p>
    <w:p w:rsidR="00D65AD4" w:rsidRPr="00D65AD4" w:rsidRDefault="00D65AD4" w:rsidP="00D65A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65AD4" w:rsidRPr="00D65AD4" w:rsidRDefault="00D65AD4" w:rsidP="00D65A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:rsidR="00D65AD4" w:rsidRPr="00D65AD4" w:rsidRDefault="00D65AD4" w:rsidP="00D65A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(Личная подпись и дата)</w:t>
      </w:r>
    </w:p>
    <w:p w:rsidR="00D65AD4" w:rsidRPr="00D65AD4" w:rsidRDefault="00D65AD4" w:rsidP="00D65A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0C44" w:rsidRDefault="00DE0C44"/>
    <w:sectPr w:rsidR="00DE0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65AD4"/>
    <w:rsid w:val="00D65AD4"/>
    <w:rsid w:val="00DE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65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D65AD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65AD4"/>
    <w:rPr>
      <w:b/>
      <w:bCs/>
    </w:rPr>
  </w:style>
  <w:style w:type="character" w:styleId="a6">
    <w:name w:val="Emphasis"/>
    <w:basedOn w:val="a0"/>
    <w:uiPriority w:val="20"/>
    <w:qFormat/>
    <w:rsid w:val="00D65AD4"/>
    <w:rPr>
      <w:i/>
      <w:iCs/>
    </w:rPr>
  </w:style>
  <w:style w:type="character" w:styleId="a7">
    <w:name w:val="Hyperlink"/>
    <w:basedOn w:val="a0"/>
    <w:uiPriority w:val="99"/>
    <w:semiHidden/>
    <w:unhideWhenUsed/>
    <w:rsid w:val="00D65AD4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D65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D65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A3C902FA5861CE7A20689A7C8DACAA27F9302DB10A34E5400E5087BD7BA481GA75E" TargetMode="External"/><Relationship Id="rId13" Type="http://schemas.openxmlformats.org/officeDocument/2006/relationships/hyperlink" Target="consultantplus://offline/ref=9EE0E73ACD283503F39FA06BEE423142152087790DEECDAD1978A1324F0473A4hAl1H" TargetMode="External"/><Relationship Id="rId18" Type="http://schemas.openxmlformats.org/officeDocument/2006/relationships/hyperlink" Target="consultantplus://offline/ref=B5D3A1DF9562556634954F3FA2298E208E94B1969EA7BE530EC5F046771A78EACBX2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EE0E73ACD283503F39FA06BEE423142152087790DEECDAD1978A1324F0473A4hAl1H" TargetMode="External"/><Relationship Id="rId7" Type="http://schemas.openxmlformats.org/officeDocument/2006/relationships/hyperlink" Target="consultantplus://offline/ref=171B705F033A4C591274DD02AA5AC262C08949F1A344D91E3345DBkC66E" TargetMode="External"/><Relationship Id="rId12" Type="http://schemas.openxmlformats.org/officeDocument/2006/relationships/hyperlink" Target="consultantplus://offline/ref=9EE0E73ACD283503F39FA06BEE423142152087790DEECDAD1978A1324F0473A4hAl1H" TargetMode="External"/><Relationship Id="rId17" Type="http://schemas.openxmlformats.org/officeDocument/2006/relationships/hyperlink" Target="consultantplus://offline/ref=78124156FF3284365AB841D39CD4B7BB5234F30018BE8941B5FF99BFCA4A3ECAQ7a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8124156FF3284365AB841D39CD4B7BB5234F30018BE8941B5FF99BFCA4A3ECAQ7a4G" TargetMode="External"/><Relationship Id="rId20" Type="http://schemas.openxmlformats.org/officeDocument/2006/relationships/hyperlink" Target="consultantplus://offline/ref=B5D3A1DF9562556634954F3FA2298E208E94B1969EA7BE530EC5F046771A78EACBX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E0E73ACD283503F39FBE66F82E6B4E152DDF750EE5C1FE4027FA6F18h0lDH" TargetMode="External"/><Relationship Id="rId11" Type="http://schemas.openxmlformats.org/officeDocument/2006/relationships/hyperlink" Target="consultantplus://offline/ref=9EE0E73ACD283503F39FA06BEE423142152087790DEECDAD1978A1324F0473A4hAl1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AB33F3667F4BACA3A789D266F8B52B3B0DD83E17B1CF6326AD33913DDAF2FA2142A109405D6D0AE63CC0C3B1u0H" TargetMode="External"/><Relationship Id="rId15" Type="http://schemas.openxmlformats.org/officeDocument/2006/relationships/hyperlink" Target="consultantplus://offline/ref=9EE0E73ACD283503F39FA06BEE423142152087790DEECDAD1978A1324F0473A4hAl1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9CB30909AD32A374B933EC8319B36A356CC04A6E9BEF9E2509BA0PD27F" TargetMode="External"/><Relationship Id="rId19" Type="http://schemas.openxmlformats.org/officeDocument/2006/relationships/hyperlink" Target="consultantplus://offline/ref=B5D3A1DF9562556634954F3FA2298E208E94B1969EA7BE530EC5F046771A78EACBX2G" TargetMode="External"/><Relationship Id="rId4" Type="http://schemas.openxmlformats.org/officeDocument/2006/relationships/hyperlink" Target="consultantplus://offline/ref=1E4C762F5DA0DF989186F1C82D693E3C3247E54270BC94CE8D95299918AB42969BDBC5F8CC31CFCA190DCFi5n2C" TargetMode="External"/><Relationship Id="rId9" Type="http://schemas.openxmlformats.org/officeDocument/2006/relationships/hyperlink" Target="consultantplus://offline/ref=171B705F033A4C591274C30FBC36986EC38A10F9AE128D4A3E4F8E9E5A817200k96AE" TargetMode="External"/><Relationship Id="rId14" Type="http://schemas.openxmlformats.org/officeDocument/2006/relationships/hyperlink" Target="http://www.uslon-adm.ru/2015r/136-ot-27-11-2015-g" TargetMode="External"/><Relationship Id="rId22" Type="http://schemas.openxmlformats.org/officeDocument/2006/relationships/hyperlink" Target="http://www.uslon-adm.ru/2015r/136-ot-27-11-2015-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1388</Words>
  <Characters>7914</Characters>
  <Application>Microsoft Office Word</Application>
  <DocSecurity>0</DocSecurity>
  <Lines>65</Lines>
  <Paragraphs>18</Paragraphs>
  <ScaleCrop>false</ScaleCrop>
  <Company>Microsoft</Company>
  <LinksUpToDate>false</LinksUpToDate>
  <CharactersWithSpaces>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2019-11-11T14:27:00Z</dcterms:created>
  <dcterms:modified xsi:type="dcterms:W3CDTF">2019-11-11T14:27:00Z</dcterms:modified>
</cp:coreProperties>
</file>