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</w:p>
    <w:p w:rsidR="009B4E91" w:rsidRPr="00CE72CB" w:rsidRDefault="008620C3" w:rsidP="009B4E91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9B4E91" w:rsidP="009B4E91">
      <w:pPr>
        <w:tabs>
          <w:tab w:val="left" w:pos="142"/>
        </w:tabs>
        <w:rPr>
          <w:sz w:val="24"/>
        </w:rPr>
      </w:pPr>
      <w:r w:rsidRPr="00CE72CB">
        <w:rPr>
          <w:sz w:val="24"/>
        </w:rPr>
        <w:t xml:space="preserve">от  </w:t>
      </w:r>
      <w:r w:rsidR="009A2915">
        <w:rPr>
          <w:sz w:val="24"/>
        </w:rPr>
        <w:t>24 июля 2019</w:t>
      </w:r>
      <w:r>
        <w:rPr>
          <w:sz w:val="24"/>
        </w:rPr>
        <w:t xml:space="preserve"> </w:t>
      </w:r>
      <w:r w:rsidR="00DA4752">
        <w:rPr>
          <w:sz w:val="24"/>
        </w:rPr>
        <w:t>года</w:t>
      </w:r>
      <w:r w:rsidRPr="00CE72CB">
        <w:rPr>
          <w:sz w:val="24"/>
        </w:rPr>
        <w:t xml:space="preserve">                                                                               </w:t>
      </w:r>
      <w:r w:rsidR="00356FD4">
        <w:rPr>
          <w:sz w:val="24"/>
        </w:rPr>
        <w:t xml:space="preserve">              </w:t>
      </w:r>
      <w:r w:rsidRPr="00CE72CB">
        <w:rPr>
          <w:sz w:val="24"/>
        </w:rPr>
        <w:t xml:space="preserve">           № </w:t>
      </w:r>
      <w:r w:rsidR="009A2915">
        <w:rPr>
          <w:sz w:val="24"/>
        </w:rPr>
        <w:t>43</w:t>
      </w:r>
    </w:p>
    <w:p w:rsidR="009B4E91" w:rsidRPr="00CE72CB" w:rsidRDefault="009B4E91" w:rsidP="009B4E91">
      <w:pPr>
        <w:tabs>
          <w:tab w:val="left" w:pos="142"/>
        </w:tabs>
        <w:jc w:val="center"/>
        <w:rPr>
          <w:sz w:val="24"/>
        </w:rPr>
      </w:pPr>
      <w:r w:rsidRPr="00CE72CB">
        <w:rPr>
          <w:sz w:val="24"/>
        </w:rPr>
        <w:t>с. Услон</w:t>
      </w: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  <w:r w:rsidRPr="00CE72CB">
        <w:rPr>
          <w:sz w:val="18"/>
          <w:szCs w:val="18"/>
        </w:rPr>
        <w:br/>
      </w: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закреплении </w:t>
      </w:r>
      <w:r w:rsidRPr="009B4E91">
        <w:rPr>
          <w:i/>
          <w:sz w:val="24"/>
          <w:szCs w:val="24"/>
        </w:rPr>
        <w:t>муниципального имущества</w:t>
      </w:r>
    </w:p>
    <w:p w:rsidR="000A728D" w:rsidRDefault="000A728D" w:rsidP="009B4E91">
      <w:pPr>
        <w:shd w:val="clear" w:color="auto" w:fill="FFFFFF"/>
        <w:rPr>
          <w:i/>
          <w:sz w:val="24"/>
          <w:szCs w:val="24"/>
        </w:rPr>
      </w:pPr>
      <w:r w:rsidRPr="000A728D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м</w:t>
      </w:r>
      <w:r w:rsidRPr="000A728D">
        <w:rPr>
          <w:i/>
          <w:sz w:val="24"/>
          <w:szCs w:val="24"/>
        </w:rPr>
        <w:t xml:space="preserve">униципальным казенным учреждением </w:t>
      </w:r>
    </w:p>
    <w:p w:rsidR="000A728D" w:rsidRDefault="000A728D" w:rsidP="009B4E91">
      <w:pPr>
        <w:shd w:val="clear" w:color="auto" w:fill="FFFFFF"/>
        <w:rPr>
          <w:i/>
          <w:sz w:val="24"/>
          <w:szCs w:val="24"/>
        </w:rPr>
      </w:pPr>
      <w:r w:rsidRPr="000A728D">
        <w:rPr>
          <w:i/>
          <w:sz w:val="24"/>
          <w:szCs w:val="24"/>
        </w:rPr>
        <w:t xml:space="preserve">культуры «Культурно – </w:t>
      </w:r>
      <w:proofErr w:type="spellStart"/>
      <w:r w:rsidRPr="000A728D">
        <w:rPr>
          <w:i/>
          <w:sz w:val="24"/>
          <w:szCs w:val="24"/>
        </w:rPr>
        <w:t>досуговый</w:t>
      </w:r>
      <w:proofErr w:type="spellEnd"/>
      <w:r w:rsidRPr="000A728D">
        <w:rPr>
          <w:i/>
          <w:sz w:val="24"/>
          <w:szCs w:val="24"/>
        </w:rPr>
        <w:t xml:space="preserve"> центр </w:t>
      </w:r>
    </w:p>
    <w:p w:rsidR="000A728D" w:rsidRDefault="000A728D" w:rsidP="009B4E91">
      <w:pPr>
        <w:shd w:val="clear" w:color="auto" w:fill="FFFFFF"/>
        <w:rPr>
          <w:i/>
          <w:sz w:val="24"/>
          <w:szCs w:val="24"/>
        </w:rPr>
      </w:pPr>
      <w:r w:rsidRPr="000A728D">
        <w:rPr>
          <w:i/>
          <w:sz w:val="24"/>
          <w:szCs w:val="24"/>
        </w:rPr>
        <w:t>Услонского муниципального</w:t>
      </w:r>
      <w:r w:rsidRPr="00692773">
        <w:rPr>
          <w:sz w:val="24"/>
          <w:szCs w:val="24"/>
        </w:rPr>
        <w:t xml:space="preserve"> </w:t>
      </w:r>
      <w:r w:rsidRPr="000A728D">
        <w:rPr>
          <w:i/>
          <w:sz w:val="24"/>
          <w:szCs w:val="24"/>
        </w:rPr>
        <w:t xml:space="preserve">образования </w:t>
      </w:r>
    </w:p>
    <w:p w:rsidR="009B4E91" w:rsidRPr="000A728D" w:rsidRDefault="000A728D" w:rsidP="009B4E91">
      <w:pPr>
        <w:shd w:val="clear" w:color="auto" w:fill="FFFFFF"/>
        <w:rPr>
          <w:i/>
          <w:sz w:val="24"/>
          <w:szCs w:val="24"/>
        </w:rPr>
      </w:pPr>
      <w:r w:rsidRPr="000A728D">
        <w:rPr>
          <w:i/>
          <w:sz w:val="24"/>
          <w:szCs w:val="24"/>
        </w:rPr>
        <w:t>Зиминского района»</w:t>
      </w:r>
    </w:p>
    <w:p w:rsidR="00692D0D" w:rsidRDefault="00692D0D"/>
    <w:p w:rsidR="009B4E91" w:rsidRPr="009B4E91" w:rsidRDefault="009B4E91">
      <w:pPr>
        <w:rPr>
          <w:sz w:val="24"/>
          <w:szCs w:val="24"/>
        </w:rPr>
      </w:pPr>
    </w:p>
    <w:p w:rsidR="009B4E91" w:rsidRDefault="009B4E91" w:rsidP="009A29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</w:t>
      </w:r>
      <w:r w:rsidR="00BB7526">
        <w:t xml:space="preserve">Рассмотрев ходатайство МКУК </w:t>
      </w:r>
      <w:r w:rsidR="00BB7526" w:rsidRPr="00692773">
        <w:t>«Культурно–</w:t>
      </w:r>
      <w:proofErr w:type="spellStart"/>
      <w:r w:rsidR="00BB7526" w:rsidRPr="00692773">
        <w:t>досуговый</w:t>
      </w:r>
      <w:proofErr w:type="spellEnd"/>
      <w:r w:rsidR="00BB7526" w:rsidRPr="00692773">
        <w:t xml:space="preserve"> центр Услонского муниципального образования Зиминского района»</w:t>
      </w:r>
      <w:r w:rsidR="00BB7526">
        <w:t xml:space="preserve">, руководствуясь </w:t>
      </w:r>
      <w:r w:rsidRPr="009B4E91">
        <w:t xml:space="preserve"> ст. 296 Гражданского кодекса Российской Федерации, </w:t>
      </w:r>
      <w:r>
        <w:t xml:space="preserve">ст.14 Закона Российской Федерации  от 06.10.2003г. № 131-ФЗ  </w:t>
      </w:r>
      <w:r w:rsidRPr="009B4E91">
        <w:t xml:space="preserve">«Об общих принципах организации местного самоуправления в Российской Федерации», </w:t>
      </w:r>
      <w:r>
        <w:t>руководствуясь ст.ст. 23, 38, 46 Устава Услонского муниципального образования</w:t>
      </w:r>
      <w:r w:rsidR="008620C3">
        <w:t>, администрация Услонского муниципального образования</w:t>
      </w:r>
      <w:r w:rsidR="00BB7526">
        <w:t>:</w:t>
      </w:r>
      <w:r w:rsidRPr="009B4E91">
        <w:t> </w:t>
      </w:r>
    </w:p>
    <w:p w:rsidR="008620C3" w:rsidRPr="009B4E91" w:rsidRDefault="008620C3" w:rsidP="009A29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ПОСТАНОВЛЯЕТ:</w:t>
      </w:r>
    </w:p>
    <w:p w:rsidR="009B4E91" w:rsidRPr="009B4E91" w:rsidRDefault="009B4E91" w:rsidP="009A2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9B4E91">
        <w:t xml:space="preserve">Закрепить на праве оперативного управления за </w:t>
      </w:r>
      <w:r w:rsidR="000A728D">
        <w:t>м</w:t>
      </w:r>
      <w:r w:rsidRPr="009B4E91">
        <w:t xml:space="preserve">униципальным </w:t>
      </w:r>
      <w:r>
        <w:t xml:space="preserve">казенным учреждением культуры </w:t>
      </w:r>
      <w:r w:rsidRPr="00692773">
        <w:t>«Культурно–досуговый центр Услонского муниципального образования Зиминского района»</w:t>
      </w:r>
      <w:r>
        <w:t xml:space="preserve"> </w:t>
      </w:r>
      <w:r w:rsidRPr="009B4E91">
        <w:t>следующее муниципальное имущество:</w:t>
      </w:r>
    </w:p>
    <w:p w:rsidR="00EF385B" w:rsidRDefault="000A728D" w:rsidP="00EF385B">
      <w:pPr>
        <w:pStyle w:val="a4"/>
        <w:tabs>
          <w:tab w:val="left" w:pos="567"/>
        </w:tabs>
        <w:autoSpaceDE w:val="0"/>
        <w:autoSpaceDN w:val="0"/>
        <w:adjustRightInd w:val="0"/>
        <w:ind w:left="0" w:firstLine="915"/>
        <w:jc w:val="both"/>
      </w:pPr>
      <w:r w:rsidRPr="000A728D">
        <w:t xml:space="preserve">1.1.  </w:t>
      </w:r>
      <w:r w:rsidR="00EF385B">
        <w:t>земельный участок с кадастровым  номером 38:05:084401:1009, категория земель: земли населенных пунктов, разрешенное использование: для строительства спортплощадки, площадь: 1750</w:t>
      </w:r>
      <w:r w:rsidR="00EF385B" w:rsidRPr="007465F0">
        <w:t xml:space="preserve"> кв</w:t>
      </w:r>
      <w:proofErr w:type="gramStart"/>
      <w:r w:rsidR="00EF385B" w:rsidRPr="007465F0">
        <w:t>.м</w:t>
      </w:r>
      <w:proofErr w:type="gramEnd"/>
      <w:r w:rsidR="00EF385B">
        <w:t>, адрес мест</w:t>
      </w:r>
      <w:r w:rsidR="009A2915">
        <w:t xml:space="preserve">а </w:t>
      </w:r>
      <w:r w:rsidR="00EF385B">
        <w:t>нахождения: Российская Федерация, Иркутская область, Зиминский район, с</w:t>
      </w:r>
      <w:proofErr w:type="gramStart"/>
      <w:r w:rsidR="00EF385B">
        <w:t>.С</w:t>
      </w:r>
      <w:proofErr w:type="gramEnd"/>
      <w:r w:rsidR="00EF385B">
        <w:t xml:space="preserve">амара, ул. Черемушки, </w:t>
      </w:r>
      <w:proofErr w:type="spellStart"/>
      <w:r w:rsidR="00EF385B">
        <w:t>уч</w:t>
      </w:r>
      <w:proofErr w:type="spellEnd"/>
      <w:r w:rsidR="00EF385B">
        <w:t xml:space="preserve">. 2В. Кадастровая стоимость 1134910 (Один миллион сто тридцать четыре тысячи девятьсот десять) рублей 00 копеек; </w:t>
      </w:r>
    </w:p>
    <w:p w:rsidR="009B4E91" w:rsidRDefault="00EF385B" w:rsidP="009F7F2D">
      <w:pPr>
        <w:tabs>
          <w:tab w:val="left" w:pos="0"/>
        </w:tabs>
        <w:adjustRightInd w:val="0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620C3">
        <w:rPr>
          <w:sz w:val="24"/>
          <w:szCs w:val="24"/>
        </w:rPr>
        <w:t xml:space="preserve"> </w:t>
      </w:r>
      <w:r w:rsidR="009A2915">
        <w:rPr>
          <w:sz w:val="24"/>
          <w:szCs w:val="24"/>
        </w:rPr>
        <w:t>м</w:t>
      </w:r>
      <w:r w:rsidRPr="00EF385B">
        <w:rPr>
          <w:sz w:val="24"/>
          <w:szCs w:val="24"/>
        </w:rPr>
        <w:t>ногофункциональная спортивная площадка в с</w:t>
      </w:r>
      <w:proofErr w:type="gramStart"/>
      <w:r w:rsidRPr="00EF385B">
        <w:rPr>
          <w:sz w:val="24"/>
          <w:szCs w:val="24"/>
        </w:rPr>
        <w:t>.С</w:t>
      </w:r>
      <w:proofErr w:type="gramEnd"/>
      <w:r w:rsidRPr="00EF385B">
        <w:rPr>
          <w:sz w:val="24"/>
          <w:szCs w:val="24"/>
        </w:rPr>
        <w:t>амара Зиминского района</w:t>
      </w:r>
      <w:r>
        <w:rPr>
          <w:sz w:val="24"/>
          <w:szCs w:val="24"/>
        </w:rPr>
        <w:t xml:space="preserve"> </w:t>
      </w:r>
      <w:r w:rsidR="009B4E91" w:rsidRPr="000A728D">
        <w:rPr>
          <w:sz w:val="24"/>
          <w:szCs w:val="24"/>
        </w:rPr>
        <w:t xml:space="preserve">с кадастровым номером </w:t>
      </w:r>
      <w:r w:rsidRPr="00EF385B">
        <w:rPr>
          <w:sz w:val="24"/>
          <w:szCs w:val="24"/>
        </w:rPr>
        <w:t>38:05:084401:1414</w:t>
      </w:r>
      <w:r w:rsidR="009B4E91" w:rsidRPr="000A728D">
        <w:rPr>
          <w:sz w:val="24"/>
          <w:szCs w:val="24"/>
        </w:rPr>
        <w:t xml:space="preserve">, назначение: </w:t>
      </w:r>
      <w:r>
        <w:rPr>
          <w:sz w:val="24"/>
          <w:szCs w:val="24"/>
        </w:rPr>
        <w:t xml:space="preserve">сооружения спортивно-оздоровительные </w:t>
      </w:r>
      <w:r w:rsidR="009B4E91" w:rsidRPr="000A72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площадь 714 кв.м, </w:t>
      </w:r>
      <w:r w:rsidR="009B4E91" w:rsidRPr="000A728D">
        <w:rPr>
          <w:sz w:val="24"/>
          <w:szCs w:val="24"/>
        </w:rPr>
        <w:t xml:space="preserve">адрес места нахождения Российская Федерация, Иркутская область, </w:t>
      </w:r>
      <w:r w:rsidRPr="00EF385B">
        <w:rPr>
          <w:sz w:val="24"/>
          <w:szCs w:val="24"/>
        </w:rPr>
        <w:t>Зиминский район, с. Самара, ул.</w:t>
      </w:r>
      <w:r w:rsidR="008E3045">
        <w:rPr>
          <w:sz w:val="24"/>
          <w:szCs w:val="24"/>
        </w:rPr>
        <w:t xml:space="preserve"> </w:t>
      </w:r>
      <w:r w:rsidRPr="00EF385B">
        <w:rPr>
          <w:sz w:val="24"/>
          <w:szCs w:val="24"/>
        </w:rPr>
        <w:t>Черемушки,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соор</w:t>
      </w:r>
      <w:proofErr w:type="spellEnd"/>
      <w:r>
        <w:rPr>
          <w:sz w:val="24"/>
          <w:szCs w:val="24"/>
        </w:rPr>
        <w:t>.</w:t>
      </w:r>
      <w:r w:rsidRPr="00EF385B">
        <w:rPr>
          <w:sz w:val="24"/>
          <w:szCs w:val="24"/>
        </w:rPr>
        <w:t xml:space="preserve"> 2В</w:t>
      </w:r>
      <w:r w:rsidR="009B4E91" w:rsidRPr="000A728D">
        <w:rPr>
          <w:sz w:val="24"/>
          <w:szCs w:val="24"/>
        </w:rPr>
        <w:t>.</w:t>
      </w:r>
      <w:r w:rsidR="00AC2DEE">
        <w:rPr>
          <w:sz w:val="24"/>
          <w:szCs w:val="24"/>
        </w:rPr>
        <w:t xml:space="preserve"> Кадастровая стоимость</w:t>
      </w:r>
      <w:r w:rsidR="00DA4752">
        <w:rPr>
          <w:sz w:val="24"/>
          <w:szCs w:val="24"/>
        </w:rPr>
        <w:t xml:space="preserve"> не определена.</w:t>
      </w:r>
      <w:r w:rsidR="00AC2DEE">
        <w:rPr>
          <w:sz w:val="24"/>
          <w:szCs w:val="24"/>
        </w:rPr>
        <w:t xml:space="preserve"> </w:t>
      </w:r>
      <w:r w:rsidR="00DA4752">
        <w:rPr>
          <w:sz w:val="24"/>
          <w:szCs w:val="24"/>
        </w:rPr>
        <w:t xml:space="preserve">Балансовая стоимость </w:t>
      </w:r>
      <w:r w:rsidRPr="00EF385B">
        <w:rPr>
          <w:sz w:val="24"/>
          <w:szCs w:val="24"/>
        </w:rPr>
        <w:t>3257378.</w:t>
      </w:r>
      <w:r w:rsidR="00AC2DEE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="00AC2DEE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 w:rsidR="00AC2D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двести пятьдесят семь </w:t>
      </w:r>
      <w:r w:rsidR="00AC2DEE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триста семьдесят</w:t>
      </w:r>
      <w:r w:rsidR="00AC2DEE">
        <w:rPr>
          <w:sz w:val="24"/>
          <w:szCs w:val="24"/>
        </w:rPr>
        <w:t xml:space="preserve"> восемь) рублей  </w:t>
      </w:r>
      <w:r>
        <w:rPr>
          <w:sz w:val="24"/>
          <w:szCs w:val="24"/>
        </w:rPr>
        <w:t>20</w:t>
      </w:r>
      <w:r w:rsidR="00AC2DEE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="00AC2DEE">
        <w:rPr>
          <w:sz w:val="24"/>
          <w:szCs w:val="24"/>
        </w:rPr>
        <w:t>к</w:t>
      </w:r>
      <w:r w:rsidR="009A2915">
        <w:rPr>
          <w:sz w:val="24"/>
          <w:szCs w:val="24"/>
        </w:rPr>
        <w:t>;</w:t>
      </w:r>
    </w:p>
    <w:p w:rsidR="009A2915" w:rsidRPr="000A728D" w:rsidRDefault="009A2915" w:rsidP="009F7F2D">
      <w:pPr>
        <w:tabs>
          <w:tab w:val="left" w:pos="0"/>
        </w:tabs>
        <w:adjustRightInd w:val="0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9A2915">
        <w:t xml:space="preserve"> </w:t>
      </w:r>
      <w:r w:rsidRPr="009A2915">
        <w:rPr>
          <w:sz w:val="24"/>
          <w:szCs w:val="24"/>
        </w:rPr>
        <w:t>плоскостное спортивное сооружение (корт) инвентарный номер</w:t>
      </w:r>
      <w:r>
        <w:t xml:space="preserve"> </w:t>
      </w:r>
      <w:r w:rsidRPr="009A2915">
        <w:rPr>
          <w:sz w:val="24"/>
          <w:szCs w:val="24"/>
        </w:rPr>
        <w:t>УС-110107032009</w:t>
      </w:r>
      <w:r>
        <w:rPr>
          <w:sz w:val="24"/>
          <w:szCs w:val="24"/>
        </w:rPr>
        <w:t>; расположенное по адресу</w:t>
      </w:r>
      <w:r w:rsidRPr="009A2915">
        <w:rPr>
          <w:sz w:val="24"/>
          <w:szCs w:val="24"/>
        </w:rPr>
        <w:t xml:space="preserve"> </w:t>
      </w:r>
      <w:r w:rsidRPr="000A728D">
        <w:rPr>
          <w:sz w:val="24"/>
          <w:szCs w:val="24"/>
        </w:rPr>
        <w:t xml:space="preserve">Российская Федерация, Иркутская область, </w:t>
      </w:r>
      <w:r w:rsidRPr="00EF385B">
        <w:rPr>
          <w:sz w:val="24"/>
          <w:szCs w:val="24"/>
        </w:rPr>
        <w:t xml:space="preserve">Зиминский район, </w:t>
      </w:r>
      <w:proofErr w:type="gramStart"/>
      <w:r w:rsidRPr="00EF385B">
        <w:rPr>
          <w:sz w:val="24"/>
          <w:szCs w:val="24"/>
        </w:rPr>
        <w:t>с</w:t>
      </w:r>
      <w:proofErr w:type="gramEnd"/>
      <w:r w:rsidRPr="00EF385B">
        <w:rPr>
          <w:sz w:val="24"/>
          <w:szCs w:val="24"/>
        </w:rPr>
        <w:t>. Самара, ул.</w:t>
      </w:r>
      <w:r w:rsidR="008E3045">
        <w:rPr>
          <w:sz w:val="24"/>
          <w:szCs w:val="24"/>
        </w:rPr>
        <w:t xml:space="preserve"> </w:t>
      </w:r>
      <w:r w:rsidRPr="00EF385B">
        <w:rPr>
          <w:sz w:val="24"/>
          <w:szCs w:val="24"/>
        </w:rPr>
        <w:t>Черемушки,</w:t>
      </w:r>
      <w:r>
        <w:rPr>
          <w:sz w:val="24"/>
          <w:szCs w:val="24"/>
        </w:rPr>
        <w:t xml:space="preserve"> </w:t>
      </w:r>
      <w:r w:rsidRPr="00EF385B">
        <w:rPr>
          <w:sz w:val="24"/>
          <w:szCs w:val="24"/>
        </w:rPr>
        <w:t>2</w:t>
      </w:r>
      <w:r>
        <w:rPr>
          <w:sz w:val="24"/>
          <w:szCs w:val="24"/>
        </w:rPr>
        <w:t xml:space="preserve">б. Балансовая стоимость </w:t>
      </w:r>
      <w:r w:rsidRPr="009A2915">
        <w:rPr>
          <w:sz w:val="24"/>
          <w:szCs w:val="24"/>
        </w:rPr>
        <w:t>50313</w:t>
      </w:r>
      <w:r>
        <w:rPr>
          <w:sz w:val="24"/>
          <w:szCs w:val="24"/>
        </w:rPr>
        <w:t xml:space="preserve"> (Пятьдесят тысяч триста тринадцать) рублей.</w:t>
      </w:r>
    </w:p>
    <w:p w:rsidR="008620C3" w:rsidRDefault="009B4E91" w:rsidP="009B4E9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620C3">
        <w:rPr>
          <w:sz w:val="24"/>
          <w:szCs w:val="24"/>
        </w:rPr>
        <w:t>Внести  соответствующие изменения в реестр муниципального имущества Услонского муниципального образования.</w:t>
      </w:r>
    </w:p>
    <w:p w:rsidR="000A728D" w:rsidRDefault="008620C3" w:rsidP="009B4E9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4E91" w:rsidRPr="009B4E91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исполнения </w:t>
      </w:r>
      <w:r w:rsidR="009B4E91" w:rsidRPr="009B4E91">
        <w:rPr>
          <w:sz w:val="24"/>
          <w:szCs w:val="24"/>
        </w:rPr>
        <w:t xml:space="preserve"> настоящего постановления оставляю за собой</w:t>
      </w:r>
      <w:r>
        <w:rPr>
          <w:sz w:val="24"/>
          <w:szCs w:val="24"/>
        </w:rPr>
        <w:t>.</w:t>
      </w:r>
      <w:r w:rsidR="009B4E91" w:rsidRPr="009B4E91">
        <w:rPr>
          <w:sz w:val="24"/>
          <w:szCs w:val="24"/>
        </w:rPr>
        <w:br/>
      </w:r>
    </w:p>
    <w:p w:rsidR="000A728D" w:rsidRDefault="000A728D" w:rsidP="000A728D">
      <w:pPr>
        <w:rPr>
          <w:sz w:val="24"/>
          <w:szCs w:val="24"/>
        </w:rPr>
      </w:pPr>
    </w:p>
    <w:p w:rsidR="008620C3" w:rsidRDefault="008620C3" w:rsidP="000A728D">
      <w:pPr>
        <w:rPr>
          <w:sz w:val="24"/>
          <w:szCs w:val="24"/>
        </w:rPr>
      </w:pPr>
      <w:r>
        <w:rPr>
          <w:sz w:val="24"/>
          <w:szCs w:val="24"/>
        </w:rPr>
        <w:t xml:space="preserve">Глава Услонского </w:t>
      </w:r>
    </w:p>
    <w:p w:rsidR="008620C3" w:rsidRDefault="008620C3" w:rsidP="000A728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О.А.Сухарев</w:t>
      </w:r>
    </w:p>
    <w:sectPr w:rsidR="008620C3" w:rsidSect="00AC2D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01" w:rsidRPr="000A728D" w:rsidRDefault="00562201" w:rsidP="000A728D">
      <w:r>
        <w:separator/>
      </w:r>
    </w:p>
  </w:endnote>
  <w:endnote w:type="continuationSeparator" w:id="0">
    <w:p w:rsidR="00562201" w:rsidRPr="000A728D" w:rsidRDefault="00562201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01" w:rsidRPr="000A728D" w:rsidRDefault="00562201" w:rsidP="000A728D">
      <w:r>
        <w:separator/>
      </w:r>
    </w:p>
  </w:footnote>
  <w:footnote w:type="continuationSeparator" w:id="0">
    <w:p w:rsidR="00562201" w:rsidRPr="000A728D" w:rsidRDefault="00562201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91"/>
    <w:rsid w:val="000A728D"/>
    <w:rsid w:val="001731EC"/>
    <w:rsid w:val="002C48FA"/>
    <w:rsid w:val="002E5B49"/>
    <w:rsid w:val="0031594E"/>
    <w:rsid w:val="0032341B"/>
    <w:rsid w:val="00356FD4"/>
    <w:rsid w:val="003617BE"/>
    <w:rsid w:val="00562201"/>
    <w:rsid w:val="00692D0D"/>
    <w:rsid w:val="006E7713"/>
    <w:rsid w:val="00830EF7"/>
    <w:rsid w:val="008620C3"/>
    <w:rsid w:val="008E3045"/>
    <w:rsid w:val="00923044"/>
    <w:rsid w:val="009A2915"/>
    <w:rsid w:val="009B4E91"/>
    <w:rsid w:val="009F7F2D"/>
    <w:rsid w:val="00A02387"/>
    <w:rsid w:val="00A329BA"/>
    <w:rsid w:val="00AC2DEE"/>
    <w:rsid w:val="00AE27B3"/>
    <w:rsid w:val="00B245DB"/>
    <w:rsid w:val="00BA3A1A"/>
    <w:rsid w:val="00BB0523"/>
    <w:rsid w:val="00BB7526"/>
    <w:rsid w:val="00D53A8A"/>
    <w:rsid w:val="00DA4752"/>
    <w:rsid w:val="00EE07FC"/>
    <w:rsid w:val="00E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3</cp:revision>
  <cp:lastPrinted>2019-07-24T07:46:00Z</cp:lastPrinted>
  <dcterms:created xsi:type="dcterms:W3CDTF">2019-07-24T07:45:00Z</dcterms:created>
  <dcterms:modified xsi:type="dcterms:W3CDTF">2019-07-24T07:55:00Z</dcterms:modified>
</cp:coreProperties>
</file>