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РОССИЙСКАЯ ФЕДЕРАЦИЯ</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ИРКУТСКАЯ   ОБЛАСТЬ</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ЗИМИНСКИЙ РАЙОН</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АДМИНИСТРАЦИЯ</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ГЛАВА АДМИНИСТРАЦИИ</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от 20.01.2014г.                                                                                              № 2</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с. Услон</w:t>
      </w:r>
    </w:p>
    <w:p w:rsidR="002A2337" w:rsidRPr="002A2337" w:rsidRDefault="002A2337" w:rsidP="002A2337">
      <w:pPr>
        <w:shd w:val="clear" w:color="auto" w:fill="FFFFFF"/>
        <w:spacing w:after="0" w:line="240" w:lineRule="auto"/>
        <w:ind w:right="4422"/>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right="4422"/>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i/>
          <w:iCs/>
          <w:color w:val="000000"/>
          <w:sz w:val="24"/>
          <w:szCs w:val="24"/>
        </w:rPr>
        <w:t>Об утверждении муниципальной программы Услонского муниципального образования «Повышение эффективности бюджетных расходов в Услонском муниципальном образовании» на период  2014-2016 годы</w:t>
      </w:r>
    </w:p>
    <w:p w:rsidR="002A2337" w:rsidRPr="002A2337" w:rsidRDefault="002A2337" w:rsidP="002A2337">
      <w:pPr>
        <w:shd w:val="clear" w:color="auto" w:fill="FFFFFF"/>
        <w:spacing w:after="0" w:line="240" w:lineRule="auto"/>
        <w:ind w:right="-1"/>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right="-1"/>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соответствии с постановлением Правительства Иркутской области №346-пп от 25 ноября 2011 года «Об утверждении долгосрочной целевой программы «Повышение эффективности бюджетных расходов Иркутской области на 2011-2015 годы», руководствуясь ст.ст. 23, 46 Устава Услонского муниципального образования,</w:t>
      </w:r>
    </w:p>
    <w:p w:rsidR="002A2337" w:rsidRPr="002A2337" w:rsidRDefault="002A2337" w:rsidP="002A2337">
      <w:pPr>
        <w:shd w:val="clear" w:color="auto" w:fill="FFFFFF"/>
        <w:spacing w:after="0" w:line="240" w:lineRule="auto"/>
        <w:ind w:firstLine="73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 </w:t>
      </w:r>
    </w:p>
    <w:p w:rsidR="002A2337" w:rsidRPr="002A2337" w:rsidRDefault="002A2337" w:rsidP="002A2337">
      <w:pPr>
        <w:shd w:val="clear" w:color="auto" w:fill="FFFFFF"/>
        <w:spacing w:after="0" w:line="240" w:lineRule="auto"/>
        <w:textAlignment w:val="baseline"/>
        <w:outlineLvl w:val="3"/>
        <w:rPr>
          <w:rFonts w:ascii="Times New Roman" w:eastAsia="Times New Roman" w:hAnsi="Times New Roman" w:cs="Times New Roman"/>
          <w:b/>
          <w:bCs/>
          <w:sz w:val="31"/>
          <w:szCs w:val="31"/>
        </w:rPr>
      </w:pPr>
      <w:r w:rsidRPr="002A2337">
        <w:rPr>
          <w:rFonts w:ascii="Times New Roman" w:eastAsia="Times New Roman" w:hAnsi="Times New Roman" w:cs="Times New Roman"/>
          <w:sz w:val="31"/>
          <w:szCs w:val="31"/>
          <w:bdr w:val="none" w:sz="0" w:space="0" w:color="auto" w:frame="1"/>
        </w:rPr>
        <w:t>ПОСТАНОВЛЯЕТ:</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 Утвердить:</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1.1. Муниципальную программу Услонского муниципального образования «Повышение эффективности бюджетных расходов в Услонском муниципальном образовании» на период 2014-2016 годы согласно приложению (далее – Программа);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 При формировании организации исполнения бюджета Услонского муниципального образования, а также при подготовке проектов решений Думы Услонского муниципального образования и правовых актов руководствоваться положениями программы указанной в пункте 1.1.</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 Настоящее постановление подлежит официальному опубликованию средствах массовой информации и на сайте администрации Услонского МО.</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4. Настоящее постановление вступает в силу с 01.01.2014 года.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Глава администрации Услонского                                                     Ремнева Т.П.</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муниципального образования</w:t>
      </w:r>
    </w:p>
    <w:p w:rsidR="002A2337" w:rsidRPr="002A2337" w:rsidRDefault="002A2337" w:rsidP="002A2337">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br w:type="textWrapping" w:clear="all"/>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Приложение</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к постановлению администрации</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от 20.01.2014  г. № 2</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right="-711" w:firstLine="567"/>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МУНИЦИПАЛЬНАЯ ПРОГРАММА</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«ПОВЫШЕНИЕ ЭФФЕКТИВНОСТИ БЮДЖЕТНЫХ РАСХОДОВ В УСЛОНСКОМ МУНИЦИПАЛЬНОМ ОБРАЗОВАНИИ»</w:t>
      </w:r>
    </w:p>
    <w:p w:rsidR="002A2337" w:rsidRPr="002A2337" w:rsidRDefault="002A2337" w:rsidP="002A2337">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 ПЕРИОД 2014-2016 ГОДЫ</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Услон, 2014 год</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bdr w:val="none" w:sz="0" w:space="0" w:color="auto" w:frame="1"/>
        </w:rPr>
        <w:br w:type="textWrapping" w:clear="all"/>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I.</w:t>
      </w:r>
      <w:r w:rsidRPr="002A2337">
        <w:rPr>
          <w:rFonts w:ascii="Times New Roman" w:eastAsia="Times New Roman" w:hAnsi="Times New Roman" w:cs="Times New Roman"/>
          <w:color w:val="000000"/>
          <w:sz w:val="14"/>
          <w:szCs w:val="14"/>
          <w:bdr w:val="none" w:sz="0" w:space="0" w:color="auto" w:frame="1"/>
        </w:rPr>
        <w:t>                   </w:t>
      </w:r>
      <w:r w:rsidRPr="002A2337">
        <w:rPr>
          <w:rFonts w:ascii="Times New Roman" w:eastAsia="Times New Roman" w:hAnsi="Times New Roman" w:cs="Times New Roman"/>
          <w:color w:val="000000"/>
          <w:sz w:val="24"/>
          <w:szCs w:val="24"/>
          <w:bdr w:val="none" w:sz="0" w:space="0" w:color="auto" w:frame="1"/>
        </w:rPr>
        <w:t> ПАСПОРТ МУНИЦИПАЛЬНОЙ ПРОГРАММЫ</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«ПОВЫШЕНИЕ ЭФФЕКТИВНОСТИ БЮДЖЕТНЫХ РАСХОДОВ</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УСЛОНСКОМ МУНИЦИПАЛЬНОМ ОБРАЗОВАНИИ»</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 ПЕРИОД 2014-2016 ГОДЫ</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0"/>
          <w:szCs w:val="20"/>
          <w:bdr w:val="none" w:sz="0" w:space="0" w:color="auto" w:frame="1"/>
        </w:rPr>
        <w:t>(далее – муниципальная программа)</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br w:type="textWrapping" w:clear="all"/>
      </w:r>
    </w:p>
    <w:p w:rsidR="002A2337" w:rsidRPr="002A2337" w:rsidRDefault="002A2337" w:rsidP="002A2337">
      <w:pPr>
        <w:shd w:val="clear" w:color="auto" w:fill="FFFFFF"/>
        <w:spacing w:after="0" w:line="240" w:lineRule="auto"/>
        <w:ind w:left="199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2. ХАРАКТЕРИСТИКА ТЕКУЩЕГО СОСТОЯНИЯ СФЕРЫ РЕАЛИЗАЦИИ МУНИЦИПАЛЬНОЙ ПРОГРАММОЙ</w:t>
      </w:r>
    </w:p>
    <w:p w:rsidR="002A2337" w:rsidRPr="002A2337" w:rsidRDefault="002A2337" w:rsidP="002A2337">
      <w:pPr>
        <w:shd w:val="clear" w:color="auto" w:fill="FFFFFF"/>
        <w:spacing w:after="0" w:line="240" w:lineRule="auto"/>
        <w:ind w:left="1429"/>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Услонском муниципальном образовании проведена работа по формированию нормативной  правовой базы. Действует решение Думы Услонского муниципального образования от 28.06.2013 года № 45 «Об утверждении Положения о бюджетном процессе в Услонском муниципальном образовании», с изменениями и дополнениями. Данное решение способствует повышению эффективности бюджетного процесса, в том числе за счет ежемесячного кассового планирования доходов и расходов, обеспечения безусловного исполнения бюджетных обязательств, регламентации порядка санкционирования бюджетных расходов и учета бюджетных обязательств.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Обеспечивается формирование и исполнение бюджета Услонского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Кассовое обслуживание бюджета Услонского муниципального осуществляется в органах Федерального казначейства с открытием лицевых счетов всем участникам бюджетного процесса.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Услонском муниципальном образовании в полном объеме реализована реформа местного самоуправления, в том числе ее финансовая составляющая. Это способствовало повышению бюджетной инициативы и ответственности органов местного самоуправления за счет разграничения расходных полномочий, а также заинтересованности в росте собственной доходной базы местного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рамках реализации бюджетных реформ в Услонском муниципальном образовании действуют и разрабатываются новые подходы к системе управления муниципальными финансами, в том числе: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разработка стратегии расходования бюджетных средств исходя из долгосрочных перспектив;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организация бюджетного процесса исходя из принципа безусловного исполнения действующих расходных обязательств;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разграничения полномочий и, соответственно, доходных источников и расходных обязательств публично-правовых образований;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увеличение степени самостоятельности и ответственности главных распорядителей,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 обеспечение прозрачности и эффективности закупок для муниципальных нужд.</w:t>
      </w:r>
    </w:p>
    <w:p w:rsidR="002A2337" w:rsidRPr="002A2337" w:rsidRDefault="002A2337" w:rsidP="002A2337">
      <w:pPr>
        <w:shd w:val="clear" w:color="auto" w:fill="FFFFFF"/>
        <w:spacing w:after="0" w:line="240" w:lineRule="auto"/>
        <w:ind w:left="1429"/>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3. СОДЕРЖАНИЕ ПРОБЛЕМЫ И ОБОСНОВАНИЕ НЕОБХОДИМОСТИ ЕЕ РЕШЕНИЯ</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Иркутская область на протяжении ряда лет реализовывала реформы в сфере общественных финансов. Эти реформы затрагивали организацию бюджетного процесса, систему межбюджетных отношений, налоговую политику, порядок осуществления бюджетных расходов, управление государственным и муниципальным долгом, имуществом, организацию кассового обслуживания областного и местных бюджетов, контроль за расходованием бюджетных средств, организацию системы государственного и муниципального заказа.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Анализ сделанного в реформировании общественных финансов позволяет сделать вывод, что не все заявленные планы в этом направлении были реализованы. Не удалось на практике применить ряд законодательно введенных норм, принципов и механизмов и урегулировать ряд методических вопросов. Как следствие, в сфере управления общественными финансами сохраняется ряд нерешенных проблем. К числу основных относятся следующие:</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не в полном объеме созданы условия для мотивации органов местного самоуправления, а также бюджетных учреждений в повышении эффективности бюджетных расходов и своей деятельности в целом;</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требование дальнейшего распространения опыта внедрения муниципальных заданий, совершенствования системы стандартов качества муниципальных услуг, а также критериев их оценки.</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социально-экономического развития муниципального образования, что, в свою очередь, увеличивает актуальность разработки, и реализации системы мер по повышению эффективности деятельности органов местного самоуправления, модернизации управления финансовыми ресурсами.</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4. ЦЕЛЬ И ЗАДАЧИ МУНИЦИПАЛЬНОЙ ПРОГРАММЫ</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Цель - повышение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Основным условием реализации муниципальной программы является проведение эффективной бюджетной политики, направленной на обеспечение макроэкономической стабильности, стимулирование экономического роста и модернизацию экономики, предоставление качественных бюджетных услуг населению Услонского муниципального образования, обеспечение повышения сбалансированности местного бюджета за счет снижения размера его дефицита.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Приоритетом бюджетной и налоговой политики по-прежнему будет постоянное повышение жизненного уровня населения в Услонском муниципальном образовании, обеспечение мер по модернизации социальной и инженерной инфраструктуры, обеспечение инициативы участников бюджетного процесса.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Задачи: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 Обеспечение сбалансированности и устойчивости местного бюджета в среднесрочной перспективе.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xml:space="preserve">2. Внедрение программно-целевых принципов организации деятельности органов местного самоуправления Услонского муниципального образования, обеспечение взаимосвязи показателей долгосрочного социально-экономического развития Услонского </w:t>
      </w:r>
      <w:r w:rsidRPr="002A2337">
        <w:rPr>
          <w:rFonts w:ascii="Times New Roman" w:eastAsia="Times New Roman" w:hAnsi="Times New Roman" w:cs="Times New Roman"/>
          <w:color w:val="000000"/>
          <w:sz w:val="24"/>
          <w:szCs w:val="24"/>
          <w:bdr w:val="none" w:sz="0" w:space="0" w:color="auto" w:frame="1"/>
        </w:rPr>
        <w:lastRenderedPageBreak/>
        <w:t>муниципального образования с бюджетным планированием и целеполаганием бюджетных расходов.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4. Повышение эффективности распределения средств местного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 Оптимизация функций муниципального управления, повышение эффективности их обеспечения.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6. Развитие информационных систем управления  муниципальными финансами.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7. Реформирование муниципального финансового контроля и развитие внутреннего финансового аудита (внутреннего контроля).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br w:type="textWrapping" w:clear="all"/>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5. СРОКИ РЕАЛИЗАЦИИ И РЕСУРСНОЕ ОБЕСПЕЧЕНИЕ МУНИЦИПАЛЬНОЙ ПРОГРАММЫ</w:t>
      </w:r>
    </w:p>
    <w:p w:rsidR="002A2337" w:rsidRPr="002A2337" w:rsidRDefault="002A2337" w:rsidP="002A2337">
      <w:pPr>
        <w:shd w:val="clear" w:color="auto" w:fill="FFFFFF"/>
        <w:spacing w:after="0" w:line="240" w:lineRule="auto"/>
        <w:ind w:left="1276"/>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Сроки реализации муниципальной программы: 2014 - 2016 годы. Муниципальная программа реализуется без подразделения на этапы.</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(тыс. рублей)</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ind w:left="1276"/>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6. ПЕРЕЧЕНЬ МЕРОПРИЯТИЙ МУНИЦИПАЛЬНОЙ ПРОГРАММЫ</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1.</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Долгосрочная сбалансированность и устойчивость бюджетной системы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Обеспечение долгосрочной сбалансированности и устойчивости бюджетной системы является необходимым условием решения основных задач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Бюджетная и налоговая политика Услонского муниципального образования на долгосрочную перспективу формируется исходя из необходимости повышения уровня благосостояния жителей района и достижения устойчивых темпов экономического роста.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районе, которая: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создает условия для устойчивого экономического роста;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ведет к созданию рабочих мест, требующих кадров высокой квалификации;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определяет достижение ключевой конечной цели стратегии социально-экономического развития Услонского муниципального образования – повышение качества жизни населения, в том числе за счет обеспечения граждан доступными и качественными муниципальными услугами.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Для повышения эффективности деятельности органов местного самоуправления необходимо установление и соблюдение четко сформулированных принципов ответственной бюджетной политики, к которым относятся: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консервативность и надежность экономических прогнозов и предпосылок, положенных в основу бюджетного планирования;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формирование местного бюджета с учетом долгосрочного прогноза основных параметров развития Услонского муниципального образования, основанных на реалистичных оценках;</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стабильность и предсказуемость налоговой политики;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ограничение бюджетного дефицита, муниципального долга;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 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гарантии и имущество;</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планирование бюджетных ассигнований исходя из необходимости безусловного исполнения действующих расходных обязательств;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принятие новых расходных обязательств при наличии четкой оценки необходимых для их исполнения бюджетных ассигнований на весь период их исполнения, а также с учетом сроков и механизмов их реализации.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Для дальнейшего внедрения этих принципов предусматривается реализовать следующие основные меры: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использование для целей бюджетного планирования консервативного прогноза социально-экономического развития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установление среднесрочных ограничений расходов по направлениям политики (долгосрочным целевым программам), создающих условия для реструктуризации по инициативе соответствующих органов местного самоуправления расходов и повышения гибкости в использовании бюджетных ассигнований для достижения заявленных целей;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уточнение формы и порядка ведения реестра расходных обязательств с обеспечением взаимосвязи с перечнем муниципальных услуг, муниципальными заданиями на их оказание и результатами от вложения ассигнований, а также с реестром муниципальных контрактов. Для этого в реестре расходных обязательств необходимо учитывать особенности различных расходных обязательств (публичных, в том числе публично-нормативных обязательств, гражданско-правовых обязательств, межбюджетных трансфертов), характер их образования и принятия;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формализация порядка и критериев инициирования и принятия решений по введению новых или увеличению действующих расходных обязательств с усилением ответственности главных распорядителей средств бюджета за достоверность оценки их объема и сроков исполнения;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совершенствование организации и методологии формирования местного бюджета, прогнозирование его кассового исполнения с установлением ответственности главных распорядителей средств местного бюджета за качество и соблюдение бюджетных процедур.</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aps/>
          <w:color w:val="000000"/>
          <w:sz w:val="24"/>
          <w:szCs w:val="24"/>
        </w:rPr>
        <w:t>2.</w:t>
      </w:r>
      <w:r w:rsidRPr="002A2337">
        <w:rPr>
          <w:rFonts w:ascii="Times New Roman" w:eastAsia="Times New Roman" w:hAnsi="Times New Roman" w:cs="Times New Roman"/>
          <w:b/>
          <w:bCs/>
          <w:caps/>
          <w:color w:val="000000"/>
          <w:sz w:val="14"/>
        </w:rPr>
        <w:t>                      </w:t>
      </w:r>
      <w:r w:rsidRPr="002A2337">
        <w:rPr>
          <w:rFonts w:ascii="Times New Roman" w:eastAsia="Times New Roman" w:hAnsi="Times New Roman" w:cs="Times New Roman"/>
          <w:b/>
          <w:bCs/>
          <w:color w:val="000000"/>
          <w:sz w:val="24"/>
          <w:szCs w:val="24"/>
        </w:rPr>
        <w:t>Совершенствование разграничения полномочий и организация деятельности публично-правовых образований</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Бюджетным кодексом Российской Федерации за местными бюджетами закреплены нормативы отчислений от таких местных налогов, как налог на имущество физических лиц, земельный налог, налог на доходы физических лиц, единый сельскохозяйственный налог, государственной пошлины за совершение нотариальных действий должностными лицами органов местного самоуправления поселения,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Областным законодательством предусматривается установление дополнительных нормативов отчислений от налога на доходы физических лиц, частично замещающие дотации сельским поселениям на выравнивание бюджетной обеспеченности.</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Кроме того, местным бюджетам переданы дополнительные нормативы от подлежащих зачислению в областной бюджет налога на доходы физических лиц.</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Органам местного самоуправления в целях повышения эффективности бюджетного процесса необходимо:</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разработать и принять муниципальные программы повышения эффективности бюджетных расходов;</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 разрабатывать проекты местных бюджетов исходя из принципов программно-целевого метода бюджетного планирования на основе муниципальных целевых программ со сроком реализации не менее трех лет, необходимости принятия мер по повышению уровня собственных бюджетных доходов муниципальных образований, первоочередного обеспечения социально-значимых расходов;</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обеспечивать принятие сбалансированных местных бюджетов до начала очередного финансового года;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повышать качество и доступность предоставляемых муниципальных услуг с учетом необходимости принятия и исполнения нормативных правовых актов органов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 и ликвидации муниципальных автономных, бюджетных и казенных учреждений;</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обеспечивать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 его эффективности, открытости и подконтрольности, в том числе на основе электронного документооборота и стандартизации форматов информационного обмена.</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1"/>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3.</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Обеспечение перехода к программной структуре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программно-целевого принципа организации их деятельности.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Для этого необходимо реализовать следующие мероприятия: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утвердить порядок разработки, реализации и оценки эффективности муниципальных программ с внесением соответствующих изменений в  порядок разработки и реализации муниципальных программ и ведомственных целевых программ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 определить перечень муниципальных программ и организовать подготовку проектов муниципальных программ с отражением в них, следующих основных вопросов: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 обоснование цели и задач программы, ее вклада в достижение (реализацию) долгосрочных целей (приоритетов) социально-экономического развития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 анализ исходной ситуации, сложившихся и прогнозируемых тенденций, основных проблем в соответствующей сфере;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муниципальных институтов, степени реализации других общественно значимых интересов и потребностей в соответствующей сфере;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4) перечень целевых индикаторов и показателей муниципальной программы с расшифровкой плановых значений по годам ее реализации;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 сроки реализации муниципальной программы в целом, основные этапы и сроки их реализации с указанием промежуточных показателей;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6)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проектов нормативных правовых актов, разрабатываемых на первом этапе ее реализации;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7) перечень включенных в состав муниципальной программы подпрограмм;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8) обоснование общего объема бюджетных ассигнований из местного бюджета по годам реализации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Аналогичные меры по разработке муниципальных программ и формированию местных бюджетов с помощью инструментов программно-целевого бюджетного планирования должны быть реализованы органами местного самоуправления.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Дальнейшей целью является переход к программной структуре расходов местного бюджета, предусматривающий утверждение бюджетных ассигнований в разрезе муниципальных программ и соответствующих подпрограмм.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Для этого необходимо сформировать нормативную правовую базу, в том числе регламентирующую порядок разработки и утверждения проектов муниципальных программ на долгосрочную перспективу, определить их перечень, состав и наполнение.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 учетом этого, в составе материалов, представляемых в Думу Услонского муниципального образования  одновременно с проектом решения о бюджете на 2015 год, планируется  представить приложение к пояснительной записке к указанному законопроекту с распределением бюджетных ассигнований по муниципальным программам и их подпрограммам.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Планируется, что программная структура должна охватывать большую часть расходов местного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Одним из условий переориентации местного бюджета на программный принцип его формирования является переход на новую бюджетную классификацию расходов, позволяющую обеспечить прозрачность бюджета и увязку между программным и функциональным разрезом расходов.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Прежде всего, это касается кодов целевых статей классификации расходов бюджета. В ближайшее время необходимо определить перечень новых целевых статей, отражающих состав муниципальных программ и их подпрограмм, а также порядок и сроки их введения.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Одновременно предстоит учесть принятые на федеральном уровне решения об изменении кодов разделов и подразделов классификации расходов бюджетов. Принципиально новым здесь является отнесение субсидий и субвенций к отраслевым разделам и подразделам классификации расходов в целях учета всех бюджетных ассигнований, направляемых на реализацию целей и задач, в определенной отрасли.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и обоснований бюджетных ассигнований.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 введением новой бюджетной классификации не должна быть утеряна преемственность данных, объем информации не должен быть сокращен, а, напротив, содержательно расширен и систематизирован.</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4.</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Оптимизация функций муниципального управления и повышение эффективности их обеспечения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Данное направление муниципальной программы предполагает продолжение реализации административной реформы по следующим направлениям: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оптимизация системы и структуры полномочий и функций органов местного самоуправления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разработка и внедрение стандартов муниципальных услуг и административных регламентов;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управление по результатам;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 противодействие коррупции;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повышение эффективности взаимодействия органов местного самоуправления Услонского муниципального образования и общества.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Основными направлениями повышения эффективности деятельности органов местного самоуправления Услонского муниципального образования должны стать:</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оптимизация состава и полномочий органов местного самоуправления Услонского муниципального образования, результатом которой должно стать сокращение дублирования функций и полномочий, а также оптимизация численности муниципальных служащих;</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повышение мотивации руководителей органов местного самоуправления Услонского муниципального образования в отношении оптимизации предельной численности работников и сокращения бюджетных расходов на их деятельность.</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Важной сферой оптимизации деятельности публично-правовых образований является управление муниципальной собственностью, для повышения эффективности которого предлагается реализация мер по следующим основным направлениям: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инвентаризация объектов муниципальной собственности - внесение их в реестр муниципального имущества Услонского муниципального образования;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работа по государственной регистрации права муниципальной собственности Услонского муниципального образования на объекты недвижимости.</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5.</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Повышение эффективности предоставления муниципальных услуг</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 сегодняшний день муниципальные учреждения  Услонского муниципального образования 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 Как правило, расходы на их содержание планируются, исходя не из объемов оказываемых ими услуг, а необходимости содержания существующих мощностей. Планирование бюджетных ассигнований осуществляется по большей части методом индексации существующих расходов, сохраняя их структуру в неизменном виде. Таким образом, прежде всего, необходимо принять меры по повышению качества муниципальных услуг и только потом по оптимизации бюджетных расходов на их обеспечение.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Целями данного направления муниципальной программы являются: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повышение доступности и качества муниципальных услуг в сфере</w:t>
      </w:r>
      <w:r w:rsidRPr="002A2337">
        <w:rPr>
          <w:rFonts w:ascii="Times New Roman" w:eastAsia="Times New Roman" w:hAnsi="Times New Roman" w:cs="Times New Roman"/>
          <w:color w:val="FF0000"/>
          <w:sz w:val="24"/>
          <w:szCs w:val="24"/>
          <w:bdr w:val="none" w:sz="0" w:space="0" w:color="auto" w:frame="1"/>
        </w:rPr>
        <w:t> </w:t>
      </w:r>
      <w:r w:rsidRPr="002A2337">
        <w:rPr>
          <w:rFonts w:ascii="Times New Roman" w:eastAsia="Times New Roman" w:hAnsi="Times New Roman" w:cs="Times New Roman"/>
          <w:color w:val="000000"/>
          <w:sz w:val="24"/>
          <w:szCs w:val="24"/>
          <w:bdr w:val="none" w:sz="0" w:space="0" w:color="auto" w:frame="1"/>
        </w:rPr>
        <w:t>культуры;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привлечение и сохранение в бюджетной сфере высокопрофессиональных кадров;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создание условий для оптимизации бюджетной сети;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Для достижения указанных целей необходимо решить три взаимосвязанные задачи: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совершенствование правового положения муниципальных учреждений;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внедрение новых форм оказания и финансового обеспечения муниципальных услуг;</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повышение открытости деятельности учреждений, оказывающих муниципальные услуги, для потребителей этих услуг.</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xml:space="preserve">Мероприятия по совершенствованию правового положения муниципальных учреждений будут проводиться путем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Они направлены на повышение эффективности предоставления муниципальных услуг в условиях сохранения (либо снижения темпов роста) расходов бюджетов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w:t>
      </w:r>
      <w:r w:rsidRPr="002A2337">
        <w:rPr>
          <w:rFonts w:ascii="Times New Roman" w:eastAsia="Times New Roman" w:hAnsi="Times New Roman" w:cs="Times New Roman"/>
          <w:color w:val="000000"/>
          <w:sz w:val="24"/>
          <w:szCs w:val="24"/>
          <w:bdr w:val="none" w:sz="0" w:space="0" w:color="auto" w:frame="1"/>
        </w:rPr>
        <w:lastRenderedPageBreak/>
        <w:t>деятельности, а также возможности и стимулы для органов местного самоуправления Услонского муниципального образования муниципального образования  по оптимизации подведомственной сети.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Предусматривается изменить механизмы финансового обеспечения бюджетных учреждений (с расширенным объемом прав), оказывающих муниципальные услуги: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перевести их со сметного финансового обеспечения на предоставление субсидии на выполнение муниципального задания;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предоставить право бюджетным учреждениям (с расширенным объемом прав) оставлять доходы от приносящей доходы деятельности в самостоятельное распоряжение этих учреждений;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исключить субсидиарную ответственность муниципального образования по обязательствам бюджетных учреждений (с расширенным объемом прав);</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расширить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устанавливает орган местного самоуправления, выполняющий функции учредителя соответствующего учреждения.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Для обеспечения реализации полномочий бюджетных учреждений в 2014 году необходимо реализовать заложенный в Бюджетном кодексе Российской Федерации принцип использования проектов муниципальных заданий на оказание муниципальных услуг при планировании бюджетных проектировок на 2014 год.</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В этих целях органам местного самоуправления Услонского муниципального образования, разрабатывающим проекты муниципальных заданий на оказание муниципальных услуг муниципальными  учреждениями Услонского муниципального образования, необходимо в рамках подготовки проекта местного бюджета разрабатывать и представлять в Финансовое управление Зиминского района  сводные показатели муниципальных заданий.</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6.</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Развитие системы финансового контроля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Повышение эффективности расходования бюджетных ресурсов требует продолжения работы по развитию системы финансового</w:t>
      </w:r>
      <w:r w:rsidRPr="002A2337">
        <w:rPr>
          <w:rFonts w:ascii="Times New Roman" w:eastAsia="Times New Roman" w:hAnsi="Times New Roman" w:cs="Times New Roman"/>
          <w:color w:val="E36C0A"/>
          <w:sz w:val="24"/>
          <w:szCs w:val="24"/>
          <w:bdr w:val="none" w:sz="0" w:space="0" w:color="auto" w:frame="1"/>
        </w:rPr>
        <w:t> </w:t>
      </w:r>
      <w:r w:rsidRPr="002A2337">
        <w:rPr>
          <w:rFonts w:ascii="Times New Roman" w:eastAsia="Times New Roman" w:hAnsi="Times New Roman" w:cs="Times New Roman"/>
          <w:color w:val="000000"/>
          <w:sz w:val="24"/>
          <w:szCs w:val="24"/>
          <w:bdr w:val="none" w:sz="0" w:space="0" w:color="auto" w:frame="1"/>
        </w:rPr>
        <w:t>контроля в Услонском муниципальном образовании. С учетом утвержденных Правительством Российской Федерации направлений развития системы финансового контроля в Услонском муниципальном образовании необходимо:</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организовать действенный контроль (аудит) за эффективностью использования бюджетных ассигнований, определив критерии эффективности и результативности их использования;</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совершенствовать методологию проведения проверок и повысить их качество.</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Одной из приоритетных задач должно стать совершенствование методологии проведения проверок и повышение их качества. Все органы муниципального финансового контроля должны обеспечивать синхронизацию применяемой ими методологии проверок с динамично изменяющимися подходами к формированию и исполнению местного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С повышением требований к качеству муниципального финансового контроля необходимо усилить ответственность должностных лиц, допустивших повторные финансовые нарушения. Такие случаи в обязательном порядке должны иметь кадровые последствия для виновных лиц.</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b/>
          <w:bCs/>
          <w:color w:val="000000"/>
          <w:sz w:val="24"/>
          <w:szCs w:val="24"/>
        </w:rPr>
        <w:t>7.</w:t>
      </w:r>
      <w:r w:rsidRPr="002A2337">
        <w:rPr>
          <w:rFonts w:ascii="Times New Roman" w:eastAsia="Times New Roman" w:hAnsi="Times New Roman" w:cs="Times New Roman"/>
          <w:b/>
          <w:bCs/>
          <w:color w:val="000000"/>
          <w:sz w:val="14"/>
        </w:rPr>
        <w:t>                  </w:t>
      </w:r>
      <w:r w:rsidRPr="002A2337">
        <w:rPr>
          <w:rFonts w:ascii="Times New Roman" w:eastAsia="Times New Roman" w:hAnsi="Times New Roman" w:cs="Times New Roman"/>
          <w:b/>
          <w:bCs/>
          <w:color w:val="000000"/>
          <w:sz w:val="24"/>
          <w:szCs w:val="24"/>
        </w:rPr>
        <w:t>Формирование комплексной муниципальной контрактной системы в Услонском муниципальном образовании</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  Система закупок для муниципальных нужд Услонского муниципального образования является важным механизмом, направленным на эффективное и экономное расходование бюджетных ресурсов. Оптимальное функционирование системы закупок обеспечивается:</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единством нормативной правовой базы;</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прозрачностью процедур осуществления закупок для обеспечения муниципальных нужд;</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созданием объективных возможностей для конкуренции между поставщиками при осуществлении закупок для обеспечения муниципальных нужд;</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строгим соблюдением процедур при осуществлении закупок для обеспечения муниципальных нужд;</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простотой и надежностью учета информации о планируемых и фактически осуществленных муниципальных закупках.</w:t>
      </w:r>
    </w:p>
    <w:p w:rsidR="002A2337" w:rsidRPr="002A2337" w:rsidRDefault="002A2337" w:rsidP="002A2337">
      <w:pPr>
        <w:shd w:val="clear" w:color="auto" w:fill="FFFFFF"/>
        <w:spacing w:after="0" w:line="240" w:lineRule="auto"/>
        <w:ind w:right="6"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Детальное нормативное правовое регулирование стадии осуществления закупок для обеспечения муниципальных нужд обеспечивает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 определяющий требования к процедурам организации торгов, отбора поставщиков, заключения муниципального контракта, юридического оформления сдачи-приемки работ, и ограничивает коррупционные проявления.</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br w:type="textWrapping" w:clear="all"/>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СИСТЕМА ПРОГРАММНЫХ МЕРОПРИЯТИЙ</w:t>
      </w:r>
    </w:p>
    <w:p w:rsidR="002A2337" w:rsidRPr="002A2337" w:rsidRDefault="002A2337" w:rsidP="002A23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2A2337">
        <w:rPr>
          <w:rFonts w:ascii="Times New Roman CYR" w:eastAsia="Times New Roman" w:hAnsi="Times New Roman CYR" w:cs="Times New Roman CYR"/>
          <w:color w:val="000000"/>
          <w:sz w:val="24"/>
          <w:szCs w:val="24"/>
          <w:bdr w:val="none" w:sz="0" w:space="0" w:color="auto" w:frame="1"/>
        </w:rPr>
        <w:t>(тыс. рублей)</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CYR" w:eastAsia="Times New Roman" w:hAnsi="Times New Roman CYR" w:cs="Times New Roman CYR"/>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7. ЦЕЛЕВЫЕ ПОКАЗАТЕЛИ МУНИЦИПАЛЬНОЙ ПРОГРАММЫ</w:t>
      </w:r>
    </w:p>
    <w:p w:rsidR="002A2337" w:rsidRPr="002A2337" w:rsidRDefault="002A2337" w:rsidP="002A2337">
      <w:pPr>
        <w:shd w:val="clear" w:color="auto" w:fill="FFFFFF"/>
        <w:spacing w:after="0" w:line="240" w:lineRule="auto"/>
        <w:ind w:left="1429"/>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Планируемые целевые показатели муниципальной программы</w:t>
      </w:r>
    </w:p>
    <w:tbl>
      <w:tblPr>
        <w:tblW w:w="10350" w:type="dxa"/>
        <w:tblInd w:w="-31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77"/>
        <w:gridCol w:w="4256"/>
        <w:gridCol w:w="1071"/>
        <w:gridCol w:w="1139"/>
        <w:gridCol w:w="255"/>
        <w:gridCol w:w="1415"/>
        <w:gridCol w:w="1637"/>
      </w:tblGrid>
      <w:tr w:rsidR="002A2337" w:rsidRPr="002A2337" w:rsidTr="002A2337">
        <w:trPr>
          <w:trHeight w:val="280"/>
          <w:tblHeader/>
        </w:trPr>
        <w:tc>
          <w:tcPr>
            <w:tcW w:w="57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п/п</w:t>
            </w:r>
          </w:p>
        </w:tc>
        <w:tc>
          <w:tcPr>
            <w:tcW w:w="452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Направление целевого показателя муниципальной программы</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Ед. изм.</w:t>
            </w:r>
          </w:p>
        </w:tc>
        <w:tc>
          <w:tcPr>
            <w:tcW w:w="453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Значение целевого показателя  результативности, в т.ч.</w:t>
            </w:r>
          </w:p>
        </w:tc>
      </w:tr>
      <w:tr w:rsidR="002A2337" w:rsidRPr="002A2337" w:rsidTr="002A2337">
        <w:trPr>
          <w:trHeight w:val="253"/>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 01.01.2014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 01.01.2015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01.01.2016</w:t>
            </w:r>
          </w:p>
        </w:tc>
      </w:tr>
      <w:tr w:rsidR="002A2337" w:rsidRPr="002A2337" w:rsidTr="002A2337">
        <w:trPr>
          <w:trHeight w:val="253"/>
        </w:trPr>
        <w:tc>
          <w:tcPr>
            <w:tcW w:w="10349"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Задача 1. Обеспечение долгосрочной сбалансированности и устойчивости бюджетной системы</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1.1.</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Отношение муниципального долга (за вычетом выданных гарантий) Услонского муниципального образования к доходам местного бюджета без учета объема безвозмездных поступлений</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1.2.</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Отношение объема просроченной (нереструктуризированной) кредитор-ской задолженности Услонского муни-ципального образования</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0,50%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0,45%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0,45%</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1.3.</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Недопущение роста кредиторской задол-женности по коммунальным услугам, оплата текущих платежей</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тыс.руб.</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50,000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50,000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50,000</w:t>
            </w:r>
          </w:p>
        </w:tc>
      </w:tr>
      <w:tr w:rsidR="002A2337" w:rsidRPr="002A2337" w:rsidTr="002A2337">
        <w:trPr>
          <w:trHeight w:val="253"/>
        </w:trPr>
        <w:tc>
          <w:tcPr>
            <w:tcW w:w="10349"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xml:space="preserve">Задача 2. Внедрение программно-целевых принципов организации деятельности органов местного самоуправления Услонского муниципального образования, обеспечение взаимосвязи </w:t>
            </w:r>
            <w:r w:rsidRPr="002A2337">
              <w:rPr>
                <w:rFonts w:ascii="Times New Roman" w:eastAsia="Times New Roman" w:hAnsi="Times New Roman" w:cs="Times New Roman"/>
                <w:color w:val="000000"/>
                <w:sz w:val="24"/>
                <w:szCs w:val="24"/>
                <w:bdr w:val="none" w:sz="0" w:space="0" w:color="auto" w:frame="1"/>
              </w:rPr>
              <w:lastRenderedPageBreak/>
              <w:t>показателей  долгосрочного социально-экономического развития Услонского муниципального образования с бюджетным планированием и целеполаганием бюджетных расходов</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lastRenderedPageBreak/>
              <w:t>2.1.</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Удельный вес расходов Услонского муниципального образования, формируе-мых в рамках муниципальных и ведомственных программ</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15%</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2.2.</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Наличие муниципального нормативного правового акта органов Услонского муниципального образования, определяющего оплату труда руководителей подведомственных учреждений администрации Услонс-кого муниципального образования</w:t>
            </w:r>
            <w:r w:rsidRPr="002A2337">
              <w:rPr>
                <w:rFonts w:ascii="Times New Roman" w:eastAsia="Times New Roman" w:hAnsi="Times New Roman" w:cs="Times New Roman"/>
                <w:color w:val="FF0000"/>
                <w:sz w:val="24"/>
                <w:szCs w:val="24"/>
                <w:bdr w:val="none" w:sz="0" w:space="0" w:color="auto" w:frame="1"/>
              </w:rPr>
              <w:t> </w:t>
            </w:r>
            <w:r w:rsidRPr="002A2337">
              <w:rPr>
                <w:rFonts w:ascii="Times New Roman" w:eastAsia="Times New Roman" w:hAnsi="Times New Roman" w:cs="Times New Roman"/>
                <w:color w:val="000000"/>
                <w:sz w:val="24"/>
                <w:szCs w:val="24"/>
                <w:bdr w:val="none" w:sz="0" w:space="0" w:color="auto" w:frame="1"/>
              </w:rPr>
              <w:t>с учетом результатов их профессиональной деятельности</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r>
      <w:tr w:rsidR="002A2337" w:rsidRPr="002A2337" w:rsidTr="002A2337">
        <w:trPr>
          <w:trHeight w:val="253"/>
        </w:trPr>
        <w:tc>
          <w:tcPr>
            <w:tcW w:w="10349"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Задача 3. Повышение эффективности распределения средств местного бюджета</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3.1.</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Наличие утвержденного бюджета Услонского муниципального образования на очередной финансовый год и плановый период</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3.2.</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Эффективность выравнивания бюджетной обеспеченности Услонского муниципального образования</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 4 раз</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 4 раз</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более 4 раз</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3.3.</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Доля муниципальных программ и ведомственных целевых программ Услонского муниципального образования, принятых в отчетном году</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не менее</w:t>
            </w:r>
          </w:p>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25%</w:t>
            </w:r>
          </w:p>
        </w:tc>
      </w:tr>
      <w:tr w:rsidR="002A2337" w:rsidRPr="002A2337" w:rsidTr="002A2337">
        <w:trPr>
          <w:trHeight w:val="253"/>
        </w:trPr>
        <w:tc>
          <w:tcPr>
            <w:tcW w:w="10349"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Задача 4. Оптимизация функций муниципального управления, повышение эффективности их обеспечения</w:t>
            </w:r>
          </w:p>
        </w:tc>
      </w:tr>
      <w:tr w:rsidR="002A2337" w:rsidRPr="002A2337" w:rsidTr="002A2337">
        <w:trPr>
          <w:trHeight w:val="253"/>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4.1.</w:t>
            </w:r>
          </w:p>
        </w:tc>
        <w:tc>
          <w:tcPr>
            <w:tcW w:w="4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Публикация основных характеристик бюджета Услонского муниципального образования в СМИ и на официальном сайте администрации Услонского муниципального образования </w:t>
            </w:r>
            <w:hyperlink r:id="rId4" w:history="1">
              <w:r w:rsidRPr="002A2337">
                <w:rPr>
                  <w:rFonts w:ascii="Times New Roman" w:eastAsia="Times New Roman" w:hAnsi="Times New Roman" w:cs="Times New Roman"/>
                  <w:color w:val="0000FF"/>
                  <w:sz w:val="24"/>
                  <w:szCs w:val="24"/>
                  <w:u w:val="single"/>
                  <w:lang w:val="en-US"/>
                </w:rPr>
                <w:t>www</w:t>
              </w:r>
              <w:r w:rsidRPr="002A2337">
                <w:rPr>
                  <w:rFonts w:ascii="Times New Roman" w:eastAsia="Times New Roman" w:hAnsi="Times New Roman" w:cs="Times New Roman"/>
                  <w:color w:val="0000FF"/>
                  <w:sz w:val="24"/>
                  <w:szCs w:val="24"/>
                  <w:u w:val="single"/>
                </w:rPr>
                <w:t>.uslon-adm.ru</w:t>
              </w:r>
            </w:hyperlink>
            <w:r w:rsidRPr="002A2337">
              <w:rPr>
                <w:rFonts w:ascii="Times New Roman" w:eastAsia="Times New Roman" w:hAnsi="Times New Roman" w:cs="Times New Roman"/>
                <w:color w:val="000000"/>
                <w:sz w:val="24"/>
                <w:szCs w:val="24"/>
                <w:bdr w:val="none" w:sz="0" w:space="0" w:color="auto" w:frame="1"/>
              </w:rPr>
              <w:t> с целью общественного обсуждения</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A2337" w:rsidRPr="002A2337" w:rsidRDefault="002A2337" w:rsidP="002A2337">
            <w:pPr>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да</w:t>
            </w:r>
          </w:p>
        </w:tc>
      </w:tr>
      <w:tr w:rsidR="002A2337" w:rsidRPr="002A2337" w:rsidTr="002A2337">
        <w:tc>
          <w:tcPr>
            <w:tcW w:w="570"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4275"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1065"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1140"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255"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1395"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c>
          <w:tcPr>
            <w:tcW w:w="1635" w:type="dxa"/>
            <w:tcBorders>
              <w:top w:val="nil"/>
              <w:left w:val="nil"/>
              <w:bottom w:val="nil"/>
              <w:right w:val="nil"/>
            </w:tcBorders>
            <w:shd w:val="clear" w:color="auto" w:fill="auto"/>
            <w:vAlign w:val="bottom"/>
            <w:hideMark/>
          </w:tcPr>
          <w:p w:rsidR="002A2337" w:rsidRPr="002A2337" w:rsidRDefault="002A2337" w:rsidP="002A2337">
            <w:pPr>
              <w:spacing w:after="0" w:line="240" w:lineRule="auto"/>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rPr>
              <w:t> </w:t>
            </w:r>
          </w:p>
        </w:tc>
      </w:tr>
    </w:tbl>
    <w:p w:rsidR="002A2337" w:rsidRPr="002A2337" w:rsidRDefault="002A2337" w:rsidP="002A2337">
      <w:pPr>
        <w:shd w:val="clear" w:color="auto" w:fill="FFFFFF"/>
        <w:spacing w:after="0" w:line="240" w:lineRule="auto"/>
        <w:ind w:left="709"/>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8. МЕХАНИЗМ РЕАЛИЗАЦИИ МУНИЦИПАЛЬНОЙ ПРОГРАММЫ И КОНТРОЛЬ ЗА ХОДОМ ЕЕ РЕАЛИЗАЦИИ</w:t>
      </w:r>
    </w:p>
    <w:p w:rsidR="002A2337" w:rsidRPr="002A2337" w:rsidRDefault="002A2337" w:rsidP="002A2337">
      <w:pPr>
        <w:shd w:val="clear" w:color="auto" w:fill="FFFFFF"/>
        <w:spacing w:after="0" w:line="240" w:lineRule="auto"/>
        <w:ind w:left="709"/>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xml:space="preserve">Реализация мероприятий муниципальной программы осуществляется, в том числе, посредством разработки и принятия в установленном порядке правовых актов, </w:t>
      </w:r>
      <w:r w:rsidRPr="002A2337">
        <w:rPr>
          <w:rFonts w:ascii="Times New Roman" w:eastAsia="Times New Roman" w:hAnsi="Times New Roman" w:cs="Times New Roman"/>
          <w:color w:val="000000"/>
          <w:sz w:val="24"/>
          <w:szCs w:val="24"/>
          <w:bdr w:val="none" w:sz="0" w:space="0" w:color="auto" w:frame="1"/>
        </w:rPr>
        <w:lastRenderedPageBreak/>
        <w:t>направленных на реализацию отдельных мероприятий муниципальной программы, образования рабочих групп.</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Расходование средств местного бюджета осуществляется в соответствии с бюджетным законодательством, законодательством о размещении заказов на поставки товаров, выполнение работ, оказание услуг для муниципальных нужд.</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Администрация Услонского муниципального образования как ответственный исполнитель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w:t>
      </w:r>
      <w:r w:rsidRPr="002A2337">
        <w:rPr>
          <w:rFonts w:ascii="Times New Roman" w:eastAsia="Times New Roman" w:hAnsi="Times New Roman" w:cs="Times New Roman"/>
          <w:color w:val="000000"/>
          <w:sz w:val="14"/>
          <w:szCs w:val="14"/>
          <w:bdr w:val="none" w:sz="0" w:space="0" w:color="auto" w:frame="1"/>
        </w:rPr>
        <w:t>                      </w:t>
      </w:r>
      <w:r w:rsidRPr="002A2337">
        <w:rPr>
          <w:rFonts w:ascii="Times New Roman" w:eastAsia="Times New Roman" w:hAnsi="Times New Roman" w:cs="Times New Roman"/>
          <w:color w:val="000000"/>
          <w:sz w:val="24"/>
          <w:szCs w:val="24"/>
          <w:bdr w:val="none" w:sz="0" w:space="0" w:color="auto" w:frame="1"/>
        </w:rPr>
        <w:t>организует текущее управление реализацией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2)</w:t>
      </w:r>
      <w:r w:rsidRPr="002A2337">
        <w:rPr>
          <w:rFonts w:ascii="Times New Roman" w:eastAsia="Times New Roman" w:hAnsi="Times New Roman" w:cs="Times New Roman"/>
          <w:color w:val="000000"/>
          <w:sz w:val="14"/>
          <w:szCs w:val="14"/>
          <w:bdr w:val="none" w:sz="0" w:space="0" w:color="auto" w:frame="1"/>
        </w:rPr>
        <w:t>                      </w:t>
      </w:r>
      <w:r w:rsidRPr="002A2337">
        <w:rPr>
          <w:rFonts w:ascii="Times New Roman" w:eastAsia="Times New Roman" w:hAnsi="Times New Roman" w:cs="Times New Roman"/>
          <w:color w:val="000000"/>
          <w:sz w:val="24"/>
          <w:szCs w:val="24"/>
          <w:bdr w:val="none" w:sz="0" w:space="0" w:color="auto" w:frame="1"/>
        </w:rPr>
        <w:t> осуществляет планирование, организацию исполнения и контроль за реализацией мероприятий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3) устанавливает требования к отчетным документам по результатам исполнения мероприятий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4) организует мониторинг реализации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5) обеспечивает размещение в электронном виде на сайте Услонского муниципального образования в сети Интернет информации о ходе и результатах реализации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6) осуществляет подготовку материалов о ходе реализации муниципальной программы и представляет их на рассмотрение рабочих групп;</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7) представляет предложения по распределению бюджетных ассигнований по реализации мероприятий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8) разрабатывает в пределах своей компетенции правовые акты, необходимые для реализации мероприятий муниципальной программы, и обеспечивает своевременное их принятие;</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9) обеспечивает целевое и эффективное использование средств, выделяемых на реализацию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10) обеспечивает распределение ответственности за реализацию мероприятий муниципальной программы между участниками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 </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aps/>
          <w:color w:val="000000"/>
          <w:sz w:val="24"/>
          <w:szCs w:val="24"/>
          <w:bdr w:val="none" w:sz="0" w:space="0" w:color="auto" w:frame="1"/>
        </w:rPr>
        <w:t>9. ОЦЕНКА ЭФФЕКТИВНОСТИ РЕАЛИЗАЦИИ МУНИЦИПАЛЬНОЙ ПРОГРАММЫ</w:t>
      </w:r>
    </w:p>
    <w:p w:rsidR="002A2337" w:rsidRPr="002A2337" w:rsidRDefault="002A2337" w:rsidP="002A23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Контроль за реализацией муниципальной программы включает ежегодную отчетность о реализации Плана мероприятий по реализации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Эффективность реализации муниципальной программы оценивается по показателям, характеризующим:</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состояние и динамику структуры, количества муниципальных услуг;</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состояние и динамику структуры бюджетных расходов, направляемых на обеспечение предоставления населению муниципальных  услуг, выполнение муниципальных функций.</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Показатели реализации муниципальной программы:</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увеличение доли расходов местного бюджета, охваченных муниципальными и ведомственными целевыми программами, в общем объеме расходов местного бюджета;</w:t>
      </w:r>
    </w:p>
    <w:p w:rsidR="002A2337" w:rsidRPr="002A2337" w:rsidRDefault="002A2337" w:rsidP="002A23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A2337">
        <w:rPr>
          <w:rFonts w:ascii="Times New Roman" w:eastAsia="Times New Roman" w:hAnsi="Times New Roman" w:cs="Times New Roman"/>
          <w:color w:val="000000"/>
          <w:sz w:val="24"/>
          <w:szCs w:val="24"/>
          <w:bdr w:val="none" w:sz="0" w:space="0" w:color="auto" w:frame="1"/>
        </w:rPr>
        <w:t>- наличие у всех исполнителей муниципальной программы перспективных планов, ориентированных на конкретные цели, измеримые результаты и содержащие показатели, характеризующие деятельность органов местного самоуправления.</w:t>
      </w:r>
    </w:p>
    <w:p w:rsidR="009D66D7" w:rsidRDefault="009D66D7"/>
    <w:sectPr w:rsidR="009D6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2337"/>
    <w:rsid w:val="002A2337"/>
    <w:rsid w:val="009D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A2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2337"/>
    <w:rPr>
      <w:rFonts w:ascii="Times New Roman" w:eastAsia="Times New Roman" w:hAnsi="Times New Roman" w:cs="Times New Roman"/>
      <w:b/>
      <w:bCs/>
      <w:sz w:val="24"/>
      <w:szCs w:val="24"/>
    </w:rPr>
  </w:style>
  <w:style w:type="character" w:styleId="a3">
    <w:name w:val="Emphasis"/>
    <w:basedOn w:val="a0"/>
    <w:uiPriority w:val="20"/>
    <w:qFormat/>
    <w:rsid w:val="002A2337"/>
    <w:rPr>
      <w:i/>
      <w:iCs/>
    </w:rPr>
  </w:style>
  <w:style w:type="paragraph" w:styleId="a4">
    <w:name w:val="header"/>
    <w:basedOn w:val="a"/>
    <w:link w:val="a5"/>
    <w:uiPriority w:val="99"/>
    <w:semiHidden/>
    <w:unhideWhenUsed/>
    <w:rsid w:val="002A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2A2337"/>
    <w:rPr>
      <w:rFonts w:ascii="Times New Roman" w:eastAsia="Times New Roman" w:hAnsi="Times New Roman" w:cs="Times New Roman"/>
      <w:sz w:val="24"/>
      <w:szCs w:val="24"/>
    </w:rPr>
  </w:style>
  <w:style w:type="character" w:styleId="a6">
    <w:name w:val="Strong"/>
    <w:basedOn w:val="a0"/>
    <w:uiPriority w:val="22"/>
    <w:qFormat/>
    <w:rsid w:val="002A2337"/>
    <w:rPr>
      <w:b/>
      <w:bCs/>
    </w:rPr>
  </w:style>
  <w:style w:type="paragraph" w:styleId="a7">
    <w:name w:val="Normal (Web)"/>
    <w:basedOn w:val="a"/>
    <w:uiPriority w:val="99"/>
    <w:semiHidden/>
    <w:unhideWhenUsed/>
    <w:rsid w:val="002A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2A23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2A2337"/>
    <w:rPr>
      <w:color w:val="0000FF"/>
      <w:u w:val="single"/>
    </w:rPr>
  </w:style>
  <w:style w:type="character" w:customStyle="1" w:styleId="b-serp-urlitem">
    <w:name w:val="b-serp-urlitem"/>
    <w:basedOn w:val="a0"/>
    <w:rsid w:val="002A2337"/>
  </w:style>
</w:styles>
</file>

<file path=word/webSettings.xml><?xml version="1.0" encoding="utf-8"?>
<w:webSettings xmlns:r="http://schemas.openxmlformats.org/officeDocument/2006/relationships" xmlns:w="http://schemas.openxmlformats.org/wordprocessingml/2006/main">
  <w:divs>
    <w:div w:id="695737688">
      <w:bodyDiv w:val="1"/>
      <w:marLeft w:val="0"/>
      <w:marRight w:val="0"/>
      <w:marTop w:val="0"/>
      <w:marBottom w:val="0"/>
      <w:divBdr>
        <w:top w:val="none" w:sz="0" w:space="0" w:color="auto"/>
        <w:left w:val="none" w:sz="0" w:space="0" w:color="auto"/>
        <w:bottom w:val="none" w:sz="0" w:space="0" w:color="auto"/>
        <w:right w:val="none" w:sz="0" w:space="0" w:color="auto"/>
      </w:divBdr>
      <w:divsChild>
        <w:div w:id="110075840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5003</Words>
  <Characters>28522</Characters>
  <Application>Microsoft Office Word</Application>
  <DocSecurity>0</DocSecurity>
  <Lines>237</Lines>
  <Paragraphs>66</Paragraphs>
  <ScaleCrop>false</ScaleCrop>
  <Company>Microsoft</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2019-11-11T12:29:00Z</dcterms:created>
  <dcterms:modified xsi:type="dcterms:W3CDTF">2019-11-11T12:29:00Z</dcterms:modified>
</cp:coreProperties>
</file>