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7AF" w:rsidRPr="000557AF" w:rsidRDefault="000557AF" w:rsidP="000557AF">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РОССИЙСКАЯ ФЕДЕРАЦИЯ</w:t>
      </w:r>
    </w:p>
    <w:p w:rsidR="000557AF" w:rsidRPr="000557AF" w:rsidRDefault="000557AF" w:rsidP="000557AF">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ИРКУТСКАЯ ОБЛАСТЬ</w:t>
      </w:r>
    </w:p>
    <w:p w:rsidR="000557AF" w:rsidRPr="000557AF" w:rsidRDefault="000557AF" w:rsidP="000557AF">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ЗИМИНСКИЙ РАЙОН</w:t>
      </w:r>
    </w:p>
    <w:p w:rsidR="000557AF" w:rsidRPr="000557AF" w:rsidRDefault="000557AF" w:rsidP="000557AF">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АДМИНИСТРАЦИЯ</w:t>
      </w:r>
    </w:p>
    <w:p w:rsidR="000557AF" w:rsidRPr="000557AF" w:rsidRDefault="000557AF" w:rsidP="000557AF">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УСЛОНСКОГО МУНИЦИПАЛЬНОГО ОБРАЗОВАНИЯ</w:t>
      </w:r>
    </w:p>
    <w:p w:rsidR="000557AF" w:rsidRPr="000557AF" w:rsidRDefault="000557AF" w:rsidP="000557AF">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ЗИМИНСКОГО РАЙОНА</w:t>
      </w:r>
    </w:p>
    <w:p w:rsidR="000557AF" w:rsidRPr="000557AF" w:rsidRDefault="000557AF" w:rsidP="000557AF">
      <w:pPr>
        <w:shd w:val="clear" w:color="auto" w:fill="FFFFFF"/>
        <w:spacing w:after="0" w:line="240" w:lineRule="auto"/>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rPr>
        <w:t> </w:t>
      </w:r>
    </w:p>
    <w:p w:rsidR="000557AF" w:rsidRPr="000557AF" w:rsidRDefault="000557AF" w:rsidP="000557AF">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от  «11» июля 2016 г.                                                                                   №   96</w:t>
      </w:r>
    </w:p>
    <w:p w:rsidR="000557AF" w:rsidRPr="000557AF" w:rsidRDefault="000557AF" w:rsidP="000557AF">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с. Услон</w:t>
      </w:r>
    </w:p>
    <w:p w:rsidR="000557AF" w:rsidRPr="000557AF" w:rsidRDefault="000557AF" w:rsidP="000557AF">
      <w:pPr>
        <w:shd w:val="clear" w:color="auto" w:fill="FFFFFF"/>
        <w:spacing w:after="0" w:line="240" w:lineRule="auto"/>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ind w:right="4536"/>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i/>
          <w:iCs/>
          <w:color w:val="000000"/>
          <w:sz w:val="24"/>
          <w:szCs w:val="24"/>
        </w:rPr>
        <w:t>Об утверждении административного регламента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на территории Услонского муниципального образования»   </w:t>
      </w:r>
    </w:p>
    <w:p w:rsidR="000557AF" w:rsidRPr="000557AF" w:rsidRDefault="000557AF" w:rsidP="000557AF">
      <w:pPr>
        <w:shd w:val="clear" w:color="auto" w:fill="FFFFFF"/>
        <w:spacing w:after="0" w:line="360" w:lineRule="atLeast"/>
        <w:ind w:firstLine="567"/>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360" w:lineRule="atLeast"/>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В соответствии с Жилищным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на основании Устава Услонского муниципального образования, Администрация Услонского муниципального образования</w:t>
      </w:r>
    </w:p>
    <w:p w:rsidR="000557AF" w:rsidRPr="000557AF" w:rsidRDefault="000557AF" w:rsidP="000557AF">
      <w:pPr>
        <w:shd w:val="clear" w:color="auto" w:fill="FFFFFF"/>
        <w:spacing w:after="0" w:line="360" w:lineRule="atLeast"/>
        <w:ind w:firstLine="567"/>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b/>
          <w:bCs/>
          <w:color w:val="000000"/>
          <w:sz w:val="24"/>
          <w:szCs w:val="24"/>
        </w:rPr>
        <w:t>ПОСТАНОВЛЯЕТ:</w:t>
      </w:r>
    </w:p>
    <w:p w:rsidR="000557AF" w:rsidRPr="000557AF" w:rsidRDefault="000557AF" w:rsidP="000557AF">
      <w:pPr>
        <w:shd w:val="clear" w:color="auto" w:fill="FFFFFF"/>
        <w:spacing w:after="0" w:line="360" w:lineRule="atLeast"/>
        <w:ind w:firstLine="567"/>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1. Утвердить 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на территории Услонского муниципального образования» (прилагается).</w:t>
      </w:r>
    </w:p>
    <w:p w:rsidR="000557AF" w:rsidRPr="000557AF" w:rsidRDefault="000557AF" w:rsidP="000557AF">
      <w:pPr>
        <w:shd w:val="clear" w:color="auto" w:fill="FFFFFF"/>
        <w:spacing w:after="0" w:line="360" w:lineRule="atLeast"/>
        <w:ind w:firstLine="567"/>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2. Опубликовать настоящее постановление в газете «Селяночка» и разместить на сайте администрации Услонского муниципального образования в информационно-телекоммуникационной сети «Интернет».</w:t>
      </w:r>
    </w:p>
    <w:p w:rsidR="000557AF" w:rsidRPr="000557AF" w:rsidRDefault="000557AF" w:rsidP="000557AF">
      <w:pPr>
        <w:shd w:val="clear" w:color="auto" w:fill="FFFFFF"/>
        <w:spacing w:after="0" w:line="360" w:lineRule="atLeast"/>
        <w:ind w:firstLine="567"/>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3. Контроль исполнения настоящего постановления оставляю за собой.</w:t>
      </w:r>
    </w:p>
    <w:p w:rsidR="000557AF" w:rsidRPr="000557AF" w:rsidRDefault="000557AF" w:rsidP="000557AF">
      <w:pPr>
        <w:shd w:val="clear" w:color="auto" w:fill="FFFFFF"/>
        <w:spacing w:after="0" w:line="360" w:lineRule="atLeast"/>
        <w:ind w:firstLine="567"/>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Глава Услонского муниципального образования                                    Т.П. Ремнева</w:t>
      </w:r>
    </w:p>
    <w:p w:rsidR="000557AF" w:rsidRPr="000557AF" w:rsidRDefault="000557AF" w:rsidP="000557AF">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b/>
          <w:bCs/>
          <w:color w:val="000000"/>
          <w:sz w:val="24"/>
          <w:szCs w:val="24"/>
        </w:rPr>
        <w:t> </w:t>
      </w:r>
    </w:p>
    <w:p w:rsidR="000557AF" w:rsidRPr="000557AF" w:rsidRDefault="000557AF" w:rsidP="000557AF">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ind w:left="4678"/>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ind w:left="4678"/>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ind w:left="4678"/>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ind w:left="4678"/>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ind w:left="4678"/>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ind w:left="4678"/>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Утвержден постановлением администрации Услонского муниципального образования от «11» июля 2016 года № 96</w:t>
      </w:r>
    </w:p>
    <w:p w:rsidR="000557AF" w:rsidRPr="000557AF" w:rsidRDefault="000557AF" w:rsidP="000557AF">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b/>
          <w:bCs/>
          <w:color w:val="000000"/>
          <w:sz w:val="24"/>
          <w:szCs w:val="24"/>
        </w:rPr>
        <w:t> </w:t>
      </w:r>
    </w:p>
    <w:p w:rsidR="000557AF" w:rsidRPr="000557AF" w:rsidRDefault="000557AF" w:rsidP="000557AF">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b/>
          <w:bCs/>
          <w:color w:val="000000"/>
          <w:sz w:val="24"/>
          <w:szCs w:val="24"/>
        </w:rPr>
        <w:lastRenderedPageBreak/>
        <w:t>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НА ТЕРРИТОРИИ УСЛОНСКОГО МУНИЦИПАЛЬНОГО ОБРАЗОВАНИЯ»</w:t>
      </w:r>
    </w:p>
    <w:p w:rsidR="000557AF" w:rsidRPr="000557AF" w:rsidRDefault="000557AF" w:rsidP="000557AF">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Раздел I. ОБЩИЕ ПОЛОЖЕНИЯ</w:t>
      </w:r>
    </w:p>
    <w:p w:rsidR="000557AF" w:rsidRPr="000557AF" w:rsidRDefault="000557AF" w:rsidP="000557AF">
      <w:pPr>
        <w:shd w:val="clear" w:color="auto" w:fill="FFFFFF"/>
        <w:spacing w:after="0" w:line="240" w:lineRule="auto"/>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0" w:name="Par43"/>
      <w:bookmarkEnd w:id="0"/>
      <w:r w:rsidRPr="000557AF">
        <w:rPr>
          <w:rFonts w:ascii="Times New Roman" w:eastAsia="Times New Roman" w:hAnsi="Times New Roman" w:cs="Times New Roman"/>
          <w:color w:val="000000"/>
          <w:sz w:val="24"/>
          <w:szCs w:val="24"/>
          <w:bdr w:val="none" w:sz="0" w:space="0" w:color="auto" w:frame="1"/>
        </w:rPr>
        <w:t>Глава 1. ПРЕДМЕТ РЕГУЛИРОВАНИЯ АДМИНИСТРАТИВНОГО РЕГЛАМЕНТА</w:t>
      </w:r>
    </w:p>
    <w:p w:rsidR="000557AF" w:rsidRPr="000557AF" w:rsidRDefault="000557AF" w:rsidP="000557AF">
      <w:pPr>
        <w:shd w:val="clear" w:color="auto" w:fill="FFFFFF"/>
        <w:spacing w:after="0" w:line="240" w:lineRule="auto"/>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1. 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на территории Услонского муниципального образования» (далее –административный регламент) разработан в целях определения процедур принятия решения о принятии граждан на учет, а также снятии с учета, в качестве нуждающихся в жилых помещениях на территории Услонского муниципального образования</w:t>
      </w:r>
      <w:r w:rsidRPr="000557AF">
        <w:rPr>
          <w:rFonts w:ascii="Times New Roman" w:eastAsia="Times New Roman" w:hAnsi="Times New Roman" w:cs="Times New Roman"/>
          <w:i/>
          <w:iCs/>
          <w:color w:val="000000"/>
          <w:sz w:val="24"/>
          <w:szCs w:val="24"/>
        </w:rPr>
        <w:t>.</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Услонского муниципального образования при осуществлении полномочий.</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1" w:name="Par49"/>
      <w:bookmarkEnd w:id="1"/>
      <w:r w:rsidRPr="000557AF">
        <w:rPr>
          <w:rFonts w:ascii="Times New Roman" w:eastAsia="Times New Roman" w:hAnsi="Times New Roman" w:cs="Times New Roman"/>
          <w:color w:val="000000"/>
          <w:sz w:val="24"/>
          <w:szCs w:val="24"/>
          <w:bdr w:val="none" w:sz="0" w:space="0" w:color="auto" w:frame="1"/>
        </w:rPr>
        <w:t>Глава 2. КРУГ ЗАЯВИТЕЛЕЙ</w:t>
      </w:r>
    </w:p>
    <w:p w:rsidR="000557AF" w:rsidRPr="000557AF" w:rsidRDefault="000557AF" w:rsidP="000557AF">
      <w:pPr>
        <w:shd w:val="clear" w:color="auto" w:fill="FFFFFF"/>
        <w:spacing w:after="0" w:line="240" w:lineRule="auto"/>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3. За получением муниципальной услуги обращаются граждане, постоянно проживающие на территории Услонского муниципального образования и относящиеся к следующим категориям:</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bookmarkStart w:id="2" w:name="Par51"/>
      <w:bookmarkEnd w:id="2"/>
      <w:r w:rsidRPr="000557AF">
        <w:rPr>
          <w:rFonts w:ascii="Times New Roman" w:eastAsia="Times New Roman" w:hAnsi="Times New Roman" w:cs="Times New Roman"/>
          <w:color w:val="000000"/>
          <w:sz w:val="24"/>
          <w:szCs w:val="24"/>
          <w:bdr w:val="none" w:sz="0" w:space="0" w:color="auto" w:frame="1"/>
        </w:rPr>
        <w:t>а)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б)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в) определенные законом Иркутской области категории граждан, признанных по установленным Жилищным кодексом Российской Федерации и (или) законом Иркутской области основаниям нуждающимися в жилых помещениях, предоставляемых по договорам социального найма.</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4. От имени гражданина может действовать законный представитель, действующий в силу закона или на основании доверенности.</w:t>
      </w:r>
    </w:p>
    <w:p w:rsidR="000557AF" w:rsidRPr="000557AF" w:rsidRDefault="000557AF" w:rsidP="000557AF">
      <w:pPr>
        <w:shd w:val="clear" w:color="auto" w:fill="FFFFFF"/>
        <w:spacing w:after="0" w:line="240" w:lineRule="auto"/>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5. Лица, указанные в пунктах 3, 4 настоящего административного регламента далее именуются заявителями.</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6. В соответствии с Жилищным кодексом Российской Федерации гражданами,нуждающимися в жилых помещениях, признаются:</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а)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xml:space="preserve">б)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w:t>
      </w:r>
      <w:r w:rsidRPr="000557AF">
        <w:rPr>
          <w:rFonts w:ascii="Times New Roman" w:eastAsia="Times New Roman" w:hAnsi="Times New Roman" w:cs="Times New Roman"/>
          <w:color w:val="000000"/>
          <w:sz w:val="24"/>
          <w:szCs w:val="24"/>
          <w:bdr w:val="none" w:sz="0" w:space="0" w:color="auto" w:frame="1"/>
        </w:rPr>
        <w:lastRenderedPageBreak/>
        <w:t>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в) проживающие в помещении, не отвечающем установленным для жилых помещений требованиям;</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г)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0557AF" w:rsidRPr="000557AF" w:rsidRDefault="000557AF" w:rsidP="000557AF">
      <w:pPr>
        <w:shd w:val="clear" w:color="auto" w:fill="FFFFFF"/>
        <w:spacing w:after="0" w:line="240" w:lineRule="auto"/>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7. Жилые помещения предоставляются гражданам, состоящим на учете, в порядке очередности, за исключением категорий граждан, которым жилые помещения предоставляются вне очереди:</w:t>
      </w:r>
    </w:p>
    <w:p w:rsidR="000557AF" w:rsidRPr="000557AF" w:rsidRDefault="000557AF" w:rsidP="000557AF">
      <w:pPr>
        <w:shd w:val="clear" w:color="auto" w:fill="FFFFFF"/>
        <w:spacing w:after="0" w:line="240" w:lineRule="auto"/>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а) гражданам, жилые помещения которых признаны в установленном порядке непригодными для проживания и ремонту или реконструкции не подлежат;</w:t>
      </w:r>
    </w:p>
    <w:p w:rsidR="000557AF" w:rsidRPr="000557AF" w:rsidRDefault="000557AF" w:rsidP="000557AF">
      <w:pPr>
        <w:shd w:val="clear" w:color="auto" w:fill="FFFFFF"/>
        <w:spacing w:after="0" w:line="240" w:lineRule="auto"/>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б) гражданам, страдающим тяжелыми формами хронических заболеваний, указанных в подпункте «г» пункта 6 настоящего административного регламента.</w:t>
      </w:r>
    </w:p>
    <w:p w:rsidR="000557AF" w:rsidRPr="000557AF" w:rsidRDefault="000557AF" w:rsidP="000557AF">
      <w:pPr>
        <w:shd w:val="clear" w:color="auto" w:fill="FFFFFF"/>
        <w:spacing w:after="0" w:line="240" w:lineRule="auto"/>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3" w:name="Par61"/>
      <w:bookmarkEnd w:id="3"/>
      <w:r w:rsidRPr="000557AF">
        <w:rPr>
          <w:rFonts w:ascii="Times New Roman" w:eastAsia="Times New Roman" w:hAnsi="Times New Roman" w:cs="Times New Roman"/>
          <w:color w:val="000000"/>
          <w:sz w:val="24"/>
          <w:szCs w:val="24"/>
          <w:bdr w:val="none" w:sz="0" w:space="0" w:color="auto" w:frame="1"/>
        </w:rPr>
        <w:t>Глава 3. ТРЕБОВАНИЯ К ПОРЯДКУ ИНФОРМИРОВАНИЯ</w:t>
      </w:r>
    </w:p>
    <w:p w:rsidR="000557AF" w:rsidRPr="000557AF" w:rsidRDefault="000557AF" w:rsidP="000557AF">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О ПРЕДОСТАВЛЕНИИМУНИЦИПАЛЬНОЙ УСЛУГИ</w:t>
      </w:r>
    </w:p>
    <w:p w:rsidR="000557AF" w:rsidRPr="000557AF" w:rsidRDefault="000557AF" w:rsidP="000557AF">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8.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администрациюУслонского муниципального образования(далее – уполномоченный орган).</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8.1.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Для получения информации о муниципальной услуге заявитель вправе обратиться в МФЦ, находящийся на территории Иркутской области.</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9. Информация предоставляется:</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а) при личном контакте с заявителями;</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4" w:history="1">
        <w:r w:rsidRPr="000557AF">
          <w:rPr>
            <w:rFonts w:ascii="Times New Roman" w:eastAsia="Times New Roman" w:hAnsi="Times New Roman" w:cs="Times New Roman"/>
            <w:color w:val="0000FF"/>
            <w:sz w:val="24"/>
            <w:szCs w:val="24"/>
            <w:u w:val="single"/>
            <w:lang w:val="en-US"/>
          </w:rPr>
          <w:t>www</w:t>
        </w:r>
        <w:r w:rsidRPr="000557AF">
          <w:rPr>
            <w:rFonts w:ascii="Times New Roman" w:eastAsia="Times New Roman" w:hAnsi="Times New Roman" w:cs="Times New Roman"/>
            <w:color w:val="0000FF"/>
            <w:sz w:val="24"/>
            <w:szCs w:val="24"/>
            <w:u w:val="single"/>
          </w:rPr>
          <w:t>.</w:t>
        </w:r>
        <w:r w:rsidRPr="000557AF">
          <w:rPr>
            <w:rFonts w:ascii="Times New Roman" w:eastAsia="Times New Roman" w:hAnsi="Times New Roman" w:cs="Times New Roman"/>
            <w:color w:val="0000FF"/>
            <w:sz w:val="24"/>
            <w:szCs w:val="24"/>
            <w:u w:val="single"/>
            <w:lang w:val="en-US"/>
          </w:rPr>
          <w:t>uslon</w:t>
        </w:r>
        <w:r w:rsidRPr="000557AF">
          <w:rPr>
            <w:rFonts w:ascii="Times New Roman" w:eastAsia="Times New Roman" w:hAnsi="Times New Roman" w:cs="Times New Roman"/>
            <w:color w:val="0000FF"/>
            <w:sz w:val="24"/>
            <w:szCs w:val="24"/>
            <w:u w:val="single"/>
          </w:rPr>
          <w:t>-</w:t>
        </w:r>
        <w:r w:rsidRPr="000557AF">
          <w:rPr>
            <w:rFonts w:ascii="Times New Roman" w:eastAsia="Times New Roman" w:hAnsi="Times New Roman" w:cs="Times New Roman"/>
            <w:color w:val="0000FF"/>
            <w:sz w:val="24"/>
            <w:szCs w:val="24"/>
            <w:u w:val="single"/>
            <w:lang w:val="en-US"/>
          </w:rPr>
          <w:t>adm</w:t>
        </w:r>
        <w:r w:rsidRPr="000557AF">
          <w:rPr>
            <w:rFonts w:ascii="Times New Roman" w:eastAsia="Times New Roman" w:hAnsi="Times New Roman" w:cs="Times New Roman"/>
            <w:color w:val="0000FF"/>
            <w:sz w:val="24"/>
            <w:szCs w:val="24"/>
            <w:u w:val="single"/>
          </w:rPr>
          <w:t>.</w:t>
        </w:r>
        <w:r w:rsidRPr="000557AF">
          <w:rPr>
            <w:rFonts w:ascii="Times New Roman" w:eastAsia="Times New Roman" w:hAnsi="Times New Roman" w:cs="Times New Roman"/>
            <w:color w:val="0000FF"/>
            <w:sz w:val="24"/>
            <w:szCs w:val="24"/>
            <w:u w:val="single"/>
            <w:lang w:val="en-US"/>
          </w:rPr>
          <w:t>ru</w:t>
        </w:r>
      </w:hyperlink>
      <w:r w:rsidRPr="000557AF">
        <w:rPr>
          <w:rFonts w:ascii="Times New Roman" w:eastAsia="Times New Roman" w:hAnsi="Times New Roman" w:cs="Times New Roman"/>
          <w:color w:val="000000"/>
          <w:sz w:val="24"/>
          <w:szCs w:val="24"/>
          <w:bdr w:val="none" w:sz="0" w:space="0" w:color="auto" w:frame="1"/>
        </w:rPr>
        <w:t>,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5" w:history="1">
        <w:r w:rsidRPr="000557AF">
          <w:rPr>
            <w:rFonts w:ascii="Times New Roman" w:eastAsia="Times New Roman" w:hAnsi="Times New Roman" w:cs="Times New Roman"/>
            <w:color w:val="0000FF"/>
            <w:sz w:val="24"/>
            <w:szCs w:val="24"/>
            <w:u w:val="single"/>
          </w:rPr>
          <w:t>http://38.gosuslugi.ru</w:t>
        </w:r>
      </w:hyperlink>
      <w:r w:rsidRPr="000557AF">
        <w:rPr>
          <w:rFonts w:ascii="Times New Roman" w:eastAsia="Times New Roman" w:hAnsi="Times New Roman" w:cs="Times New Roman"/>
          <w:color w:val="000000"/>
          <w:sz w:val="24"/>
          <w:szCs w:val="24"/>
          <w:bdr w:val="none" w:sz="0" w:space="0" w:color="auto" w:frame="1"/>
        </w:rPr>
        <w:t>(далее – Портал);</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в) письменно, в случае письменного обращения заявителя.</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10.Должностное лицо уполномоченного органа,осуществляющее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11. Должностные лица уполномоченного органа, предоставляют информацию по следующим вопросам:</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lastRenderedPageBreak/>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б) о порядке предоставления муниципальной услуги и ходе предоставления муниципальной услуги;</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в) о перечне документов, необходимых для предоставления муниципальной услуги;</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г) о времени приема документов, необходимых для предоставления муниципальной услуги;</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д) о сроке предоставления муниципальной услуги;</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е) об основаниях отказа в приеме документов, необходимых для предоставления муниципальной услуги;</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ж) об основаниях отказа в предоставлении муниципальной услуги;</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12. Основными требованиями при предоставлении информации являются:</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а) актуальность;</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б) своевременность;</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в) четкость и доступность в изложении информации;</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г) полнота информации;</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д) соответствие информации требованиям законодательства.</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13.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14.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15.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20.1 административного регламента.</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Прием заявителей руководителем уполномоченного органа (в случае его отсутствия – заместителями руководителя администрации) проводится по предварительной записи, которая осуществляется по телефону 89027678897</w:t>
      </w:r>
      <w:r w:rsidRPr="000557AF">
        <w:rPr>
          <w:rFonts w:ascii="Times New Roman" w:eastAsia="Times New Roman" w:hAnsi="Times New Roman" w:cs="Times New Roman"/>
          <w:i/>
          <w:iCs/>
          <w:color w:val="000000"/>
          <w:sz w:val="24"/>
          <w:szCs w:val="24"/>
        </w:rPr>
        <w:t>.</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16.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Днем регистрации обращения является день его поступления в уполномоченный орган.</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Ответ на обращение, поступившее в уполномоченный орган, в течение срока его рассмотрения направляется по адресу, указанному в обращении.</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xml:space="preserve">17. Информация об уполномоченном органе, порядке предоставления муниципальной услуги, а также порядке получения информации по вопросам </w:t>
      </w:r>
      <w:r w:rsidRPr="000557AF">
        <w:rPr>
          <w:rFonts w:ascii="Times New Roman" w:eastAsia="Times New Roman" w:hAnsi="Times New Roman" w:cs="Times New Roman"/>
          <w:color w:val="000000"/>
          <w:sz w:val="24"/>
          <w:szCs w:val="24"/>
          <w:bdr w:val="none" w:sz="0" w:space="0" w:color="auto" w:frame="1"/>
        </w:rPr>
        <w:lastRenderedPageBreak/>
        <w:t>предоставления муниципальной услуги и ходе предоставления муниципальной услуги размещается:</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а) на стендах, расположенных в помещениях, занимаемых уполномоченным органом;</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б) на официальном сайте уполномоченного органа в информационно-телекоммуникационной сети «Интернет»– </w:t>
      </w:r>
      <w:hyperlink r:id="rId6" w:history="1">
        <w:r w:rsidRPr="000557AF">
          <w:rPr>
            <w:rFonts w:ascii="Times New Roman" w:eastAsia="Times New Roman" w:hAnsi="Times New Roman" w:cs="Times New Roman"/>
            <w:color w:val="0000FF"/>
            <w:sz w:val="24"/>
            <w:szCs w:val="24"/>
            <w:u w:val="single"/>
            <w:lang w:val="en-US"/>
          </w:rPr>
          <w:t>www</w:t>
        </w:r>
        <w:r w:rsidRPr="000557AF">
          <w:rPr>
            <w:rFonts w:ascii="Times New Roman" w:eastAsia="Times New Roman" w:hAnsi="Times New Roman" w:cs="Times New Roman"/>
            <w:color w:val="0000FF"/>
            <w:sz w:val="24"/>
            <w:szCs w:val="24"/>
            <w:u w:val="single"/>
          </w:rPr>
          <w:t>.</w:t>
        </w:r>
        <w:r w:rsidRPr="000557AF">
          <w:rPr>
            <w:rFonts w:ascii="Times New Roman" w:eastAsia="Times New Roman" w:hAnsi="Times New Roman" w:cs="Times New Roman"/>
            <w:color w:val="0000FF"/>
            <w:sz w:val="24"/>
            <w:szCs w:val="24"/>
            <w:u w:val="single"/>
            <w:lang w:val="en-US"/>
          </w:rPr>
          <w:t>uslon</w:t>
        </w:r>
        <w:r w:rsidRPr="000557AF">
          <w:rPr>
            <w:rFonts w:ascii="Times New Roman" w:eastAsia="Times New Roman" w:hAnsi="Times New Roman" w:cs="Times New Roman"/>
            <w:color w:val="0000FF"/>
            <w:sz w:val="24"/>
            <w:szCs w:val="24"/>
            <w:u w:val="single"/>
          </w:rPr>
          <w:t>-</w:t>
        </w:r>
        <w:r w:rsidRPr="000557AF">
          <w:rPr>
            <w:rFonts w:ascii="Times New Roman" w:eastAsia="Times New Roman" w:hAnsi="Times New Roman" w:cs="Times New Roman"/>
            <w:color w:val="0000FF"/>
            <w:sz w:val="24"/>
            <w:szCs w:val="24"/>
            <w:u w:val="single"/>
            <w:lang w:val="en-US"/>
          </w:rPr>
          <w:t>adm</w:t>
        </w:r>
        <w:r w:rsidRPr="000557AF">
          <w:rPr>
            <w:rFonts w:ascii="Times New Roman" w:eastAsia="Times New Roman" w:hAnsi="Times New Roman" w:cs="Times New Roman"/>
            <w:color w:val="0000FF"/>
            <w:sz w:val="24"/>
            <w:szCs w:val="24"/>
            <w:u w:val="single"/>
          </w:rPr>
          <w:t>.</w:t>
        </w:r>
        <w:r w:rsidRPr="000557AF">
          <w:rPr>
            <w:rFonts w:ascii="Times New Roman" w:eastAsia="Times New Roman" w:hAnsi="Times New Roman" w:cs="Times New Roman"/>
            <w:color w:val="0000FF"/>
            <w:sz w:val="24"/>
            <w:szCs w:val="24"/>
            <w:u w:val="single"/>
            <w:lang w:val="en-US"/>
          </w:rPr>
          <w:t>ru</w:t>
        </w:r>
      </w:hyperlink>
      <w:r w:rsidRPr="000557AF">
        <w:rPr>
          <w:rFonts w:ascii="Times New Roman" w:eastAsia="Times New Roman" w:hAnsi="Times New Roman" w:cs="Times New Roman"/>
          <w:color w:val="000000"/>
          <w:sz w:val="24"/>
          <w:szCs w:val="24"/>
          <w:bdr w:val="none" w:sz="0" w:space="0" w:color="auto" w:frame="1"/>
        </w:rPr>
        <w:t>, официальном сайте МФЦ, а также на Портале;</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в) посредством публикации в средствах массовой информации.</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18. На стендах, расположенных в помещениях, занимаемых уполномоченным органом, размещается следующая информация:</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1) список документов для получения муниципальной услуги;</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2) о сроках предоставления муниципальной услуги;</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3) извлечения из административного регламента:</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а) об основаниях отказа в предоставлении муниципальной услуги;</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б) об описании конечного результата предоставления муниципальной услуги;</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5) перечень нормативных правовых актов, регулирующих отношения, возникающие в связи с предоставлением муниципальной услуги.</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19. Информация об уполномоченном органе:</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а) место нахождения: Иркутская область, Зиминский район, с Услон, ул. 40 лет Победы, 3А;</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б) телефон: 89027678897;</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в) почтовый адрес для направления документов и обращений: 665359, Иркутская область, Зиминский район, с. Услон, ул. 40 лет Победы, 3А;</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г) официальный сайт в информационно-телекоммуникационной сети «Интернет»– </w:t>
      </w:r>
      <w:hyperlink r:id="rId7" w:history="1">
        <w:r w:rsidRPr="000557AF">
          <w:rPr>
            <w:rFonts w:ascii="Times New Roman" w:eastAsia="Times New Roman" w:hAnsi="Times New Roman" w:cs="Times New Roman"/>
            <w:color w:val="0000FF"/>
            <w:sz w:val="24"/>
            <w:szCs w:val="24"/>
            <w:u w:val="single"/>
            <w:lang w:val="en-US"/>
          </w:rPr>
          <w:t>www</w:t>
        </w:r>
        <w:r w:rsidRPr="000557AF">
          <w:rPr>
            <w:rFonts w:ascii="Times New Roman" w:eastAsia="Times New Roman" w:hAnsi="Times New Roman" w:cs="Times New Roman"/>
            <w:color w:val="0000FF"/>
            <w:sz w:val="24"/>
            <w:szCs w:val="24"/>
            <w:u w:val="single"/>
          </w:rPr>
          <w:t>.</w:t>
        </w:r>
        <w:r w:rsidRPr="000557AF">
          <w:rPr>
            <w:rFonts w:ascii="Times New Roman" w:eastAsia="Times New Roman" w:hAnsi="Times New Roman" w:cs="Times New Roman"/>
            <w:color w:val="0000FF"/>
            <w:sz w:val="24"/>
            <w:szCs w:val="24"/>
            <w:u w:val="single"/>
            <w:lang w:val="en-US"/>
          </w:rPr>
          <w:t>uslon</w:t>
        </w:r>
        <w:r w:rsidRPr="000557AF">
          <w:rPr>
            <w:rFonts w:ascii="Times New Roman" w:eastAsia="Times New Roman" w:hAnsi="Times New Roman" w:cs="Times New Roman"/>
            <w:color w:val="0000FF"/>
            <w:sz w:val="24"/>
            <w:szCs w:val="24"/>
            <w:u w:val="single"/>
          </w:rPr>
          <w:t>-</w:t>
        </w:r>
        <w:r w:rsidRPr="000557AF">
          <w:rPr>
            <w:rFonts w:ascii="Times New Roman" w:eastAsia="Times New Roman" w:hAnsi="Times New Roman" w:cs="Times New Roman"/>
            <w:color w:val="0000FF"/>
            <w:sz w:val="24"/>
            <w:szCs w:val="24"/>
            <w:u w:val="single"/>
            <w:lang w:val="en-US"/>
          </w:rPr>
          <w:t>adm</w:t>
        </w:r>
        <w:r w:rsidRPr="000557AF">
          <w:rPr>
            <w:rFonts w:ascii="Times New Roman" w:eastAsia="Times New Roman" w:hAnsi="Times New Roman" w:cs="Times New Roman"/>
            <w:color w:val="0000FF"/>
            <w:sz w:val="24"/>
            <w:szCs w:val="24"/>
            <w:u w:val="single"/>
          </w:rPr>
          <w:t>.</w:t>
        </w:r>
        <w:r w:rsidRPr="000557AF">
          <w:rPr>
            <w:rFonts w:ascii="Times New Roman" w:eastAsia="Times New Roman" w:hAnsi="Times New Roman" w:cs="Times New Roman"/>
            <w:color w:val="0000FF"/>
            <w:sz w:val="24"/>
            <w:szCs w:val="24"/>
            <w:u w:val="single"/>
            <w:lang w:val="en-US"/>
          </w:rPr>
          <w:t>ru</w:t>
        </w:r>
      </w:hyperlink>
      <w:r w:rsidRPr="000557AF">
        <w:rPr>
          <w:rFonts w:ascii="Times New Roman" w:eastAsia="Times New Roman" w:hAnsi="Times New Roman" w:cs="Times New Roman"/>
          <w:color w:val="000000"/>
          <w:sz w:val="24"/>
          <w:szCs w:val="24"/>
          <w:bdr w:val="none" w:sz="0" w:space="0" w:color="auto" w:frame="1"/>
        </w:rPr>
        <w:t>;</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д) адрес электронной почты: </w:t>
      </w:r>
      <w:hyperlink r:id="rId8" w:history="1">
        <w:r w:rsidRPr="000557AF">
          <w:rPr>
            <w:rFonts w:ascii="Times New Roman" w:eastAsia="Times New Roman" w:hAnsi="Times New Roman" w:cs="Times New Roman"/>
            <w:color w:val="0000FF"/>
            <w:sz w:val="24"/>
            <w:szCs w:val="24"/>
            <w:u w:val="single"/>
            <w:lang w:val="en-US"/>
          </w:rPr>
          <w:t>uslonskaya</w:t>
        </w:r>
        <w:r w:rsidRPr="000557AF">
          <w:rPr>
            <w:rFonts w:ascii="Times New Roman" w:eastAsia="Times New Roman" w:hAnsi="Times New Roman" w:cs="Times New Roman"/>
            <w:color w:val="0000FF"/>
            <w:sz w:val="24"/>
            <w:szCs w:val="24"/>
            <w:u w:val="single"/>
          </w:rPr>
          <w:t>.</w:t>
        </w:r>
        <w:r w:rsidRPr="000557AF">
          <w:rPr>
            <w:rFonts w:ascii="Times New Roman" w:eastAsia="Times New Roman" w:hAnsi="Times New Roman" w:cs="Times New Roman"/>
            <w:color w:val="0000FF"/>
            <w:sz w:val="24"/>
            <w:szCs w:val="24"/>
            <w:u w:val="single"/>
            <w:lang w:val="en-US"/>
          </w:rPr>
          <w:t>adm</w:t>
        </w:r>
        <w:r w:rsidRPr="000557AF">
          <w:rPr>
            <w:rFonts w:ascii="Times New Roman" w:eastAsia="Times New Roman" w:hAnsi="Times New Roman" w:cs="Times New Roman"/>
            <w:color w:val="0000FF"/>
            <w:sz w:val="24"/>
            <w:szCs w:val="24"/>
            <w:u w:val="single"/>
          </w:rPr>
          <w:t>@</w:t>
        </w:r>
        <w:r w:rsidRPr="000557AF">
          <w:rPr>
            <w:rFonts w:ascii="Times New Roman" w:eastAsia="Times New Roman" w:hAnsi="Times New Roman" w:cs="Times New Roman"/>
            <w:color w:val="0000FF"/>
            <w:sz w:val="24"/>
            <w:szCs w:val="24"/>
            <w:u w:val="single"/>
            <w:lang w:val="en-US"/>
          </w:rPr>
          <w:t>mail</w:t>
        </w:r>
        <w:r w:rsidRPr="000557AF">
          <w:rPr>
            <w:rFonts w:ascii="Times New Roman" w:eastAsia="Times New Roman" w:hAnsi="Times New Roman" w:cs="Times New Roman"/>
            <w:color w:val="0000FF"/>
            <w:sz w:val="24"/>
            <w:szCs w:val="24"/>
            <w:u w:val="single"/>
          </w:rPr>
          <w:t>.</w:t>
        </w:r>
        <w:r w:rsidRPr="000557AF">
          <w:rPr>
            <w:rFonts w:ascii="Times New Roman" w:eastAsia="Times New Roman" w:hAnsi="Times New Roman" w:cs="Times New Roman"/>
            <w:color w:val="0000FF"/>
            <w:sz w:val="24"/>
            <w:szCs w:val="24"/>
            <w:u w:val="single"/>
            <w:lang w:val="en-US"/>
          </w:rPr>
          <w:t>ru</w:t>
        </w:r>
      </w:hyperlink>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20. График приема заявителей в уполномоченном органе</w:t>
      </w:r>
      <w:r w:rsidRPr="000557AF">
        <w:rPr>
          <w:rFonts w:ascii="Times New Roman" w:eastAsia="Times New Roman" w:hAnsi="Times New Roman" w:cs="Times New Roman"/>
          <w:i/>
          <w:iCs/>
          <w:color w:val="000000"/>
          <w:sz w:val="24"/>
          <w:szCs w:val="24"/>
        </w:rPr>
        <w:t>:</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tbl>
      <w:tblPr>
        <w:tblW w:w="0" w:type="auto"/>
        <w:shd w:val="clear" w:color="auto" w:fill="FFFFFF"/>
        <w:tblCellMar>
          <w:left w:w="0" w:type="dxa"/>
          <w:right w:w="0" w:type="dxa"/>
        </w:tblCellMar>
        <w:tblLook w:val="04A0"/>
      </w:tblPr>
      <w:tblGrid>
        <w:gridCol w:w="3115"/>
        <w:gridCol w:w="2555"/>
        <w:gridCol w:w="3675"/>
      </w:tblGrid>
      <w:tr w:rsidR="000557AF" w:rsidRPr="000557AF" w:rsidTr="000557AF">
        <w:tc>
          <w:tcPr>
            <w:tcW w:w="3115"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0557AF" w:rsidRPr="000557AF" w:rsidRDefault="000557AF" w:rsidP="000557AF">
            <w:pPr>
              <w:spacing w:after="0" w:line="240" w:lineRule="auto"/>
              <w:ind w:firstLine="601"/>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Понедельник</w:t>
            </w:r>
          </w:p>
        </w:tc>
        <w:tc>
          <w:tcPr>
            <w:tcW w:w="2555"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0557AF" w:rsidRPr="000557AF" w:rsidRDefault="000557AF" w:rsidP="000557AF">
            <w:pPr>
              <w:spacing w:after="0" w:line="240" w:lineRule="auto"/>
              <w:jc w:val="center"/>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lang w:val="en-US"/>
              </w:rPr>
              <w:t>8</w:t>
            </w:r>
            <w:r w:rsidRPr="000557AF">
              <w:rPr>
                <w:rFonts w:ascii="Times New Roman" w:eastAsia="Times New Roman" w:hAnsi="Times New Roman" w:cs="Times New Roman"/>
                <w:color w:val="000000"/>
                <w:sz w:val="24"/>
                <w:szCs w:val="24"/>
                <w:bdr w:val="none" w:sz="0" w:space="0" w:color="auto" w:frame="1"/>
              </w:rPr>
              <w:t>.00 – 1</w:t>
            </w:r>
            <w:r w:rsidRPr="000557AF">
              <w:rPr>
                <w:rFonts w:ascii="Times New Roman" w:eastAsia="Times New Roman" w:hAnsi="Times New Roman" w:cs="Times New Roman"/>
                <w:color w:val="000000"/>
                <w:sz w:val="24"/>
                <w:szCs w:val="24"/>
                <w:bdr w:val="none" w:sz="0" w:space="0" w:color="auto" w:frame="1"/>
                <w:lang w:val="en-US"/>
              </w:rPr>
              <w:t>7</w:t>
            </w:r>
            <w:r w:rsidRPr="000557AF">
              <w:rPr>
                <w:rFonts w:ascii="Times New Roman" w:eastAsia="Times New Roman" w:hAnsi="Times New Roman" w:cs="Times New Roman"/>
                <w:color w:val="000000"/>
                <w:sz w:val="24"/>
                <w:szCs w:val="24"/>
                <w:bdr w:val="none" w:sz="0" w:space="0" w:color="auto" w:frame="1"/>
              </w:rPr>
              <w:t>.00</w:t>
            </w:r>
          </w:p>
        </w:tc>
        <w:tc>
          <w:tcPr>
            <w:tcW w:w="3675"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0557AF" w:rsidRPr="000557AF" w:rsidRDefault="000557AF" w:rsidP="000557AF">
            <w:pPr>
              <w:spacing w:after="0" w:line="240" w:lineRule="auto"/>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(перерыв 1</w:t>
            </w:r>
            <w:r w:rsidRPr="000557AF">
              <w:rPr>
                <w:rFonts w:ascii="Times New Roman" w:eastAsia="Times New Roman" w:hAnsi="Times New Roman" w:cs="Times New Roman"/>
                <w:color w:val="000000"/>
                <w:sz w:val="24"/>
                <w:szCs w:val="24"/>
                <w:bdr w:val="none" w:sz="0" w:space="0" w:color="auto" w:frame="1"/>
                <w:lang w:val="en-US"/>
              </w:rPr>
              <w:t>2</w:t>
            </w:r>
            <w:r w:rsidRPr="000557AF">
              <w:rPr>
                <w:rFonts w:ascii="Times New Roman" w:eastAsia="Times New Roman" w:hAnsi="Times New Roman" w:cs="Times New Roman"/>
                <w:color w:val="000000"/>
                <w:sz w:val="24"/>
                <w:szCs w:val="24"/>
                <w:bdr w:val="none" w:sz="0" w:space="0" w:color="auto" w:frame="1"/>
              </w:rPr>
              <w:t>.00 – 1</w:t>
            </w:r>
            <w:r w:rsidRPr="000557AF">
              <w:rPr>
                <w:rFonts w:ascii="Times New Roman" w:eastAsia="Times New Roman" w:hAnsi="Times New Roman" w:cs="Times New Roman"/>
                <w:color w:val="000000"/>
                <w:sz w:val="24"/>
                <w:szCs w:val="24"/>
                <w:bdr w:val="none" w:sz="0" w:space="0" w:color="auto" w:frame="1"/>
                <w:lang w:val="en-US"/>
              </w:rPr>
              <w:t>3</w:t>
            </w:r>
            <w:r w:rsidRPr="000557AF">
              <w:rPr>
                <w:rFonts w:ascii="Times New Roman" w:eastAsia="Times New Roman" w:hAnsi="Times New Roman" w:cs="Times New Roman"/>
                <w:color w:val="000000"/>
                <w:sz w:val="24"/>
                <w:szCs w:val="24"/>
                <w:bdr w:val="none" w:sz="0" w:space="0" w:color="auto" w:frame="1"/>
              </w:rPr>
              <w:t>.00)</w:t>
            </w:r>
          </w:p>
        </w:tc>
      </w:tr>
      <w:tr w:rsidR="000557AF" w:rsidRPr="000557AF" w:rsidTr="000557AF">
        <w:trPr>
          <w:trHeight w:val="160"/>
        </w:trPr>
        <w:tc>
          <w:tcPr>
            <w:tcW w:w="3115"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0557AF" w:rsidRPr="000557AF" w:rsidRDefault="000557AF" w:rsidP="000557AF">
            <w:pPr>
              <w:spacing w:after="0" w:line="160" w:lineRule="atLeast"/>
              <w:ind w:firstLine="601"/>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Вторник</w:t>
            </w:r>
          </w:p>
        </w:tc>
        <w:tc>
          <w:tcPr>
            <w:tcW w:w="2555"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0557AF" w:rsidRPr="000557AF" w:rsidRDefault="000557AF" w:rsidP="000557AF">
            <w:pPr>
              <w:spacing w:after="0" w:line="160" w:lineRule="atLeast"/>
              <w:jc w:val="center"/>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lang w:val="en-US"/>
              </w:rPr>
              <w:t>8</w:t>
            </w:r>
            <w:r w:rsidRPr="000557AF">
              <w:rPr>
                <w:rFonts w:ascii="Times New Roman" w:eastAsia="Times New Roman" w:hAnsi="Times New Roman" w:cs="Times New Roman"/>
                <w:color w:val="000000"/>
                <w:sz w:val="24"/>
                <w:szCs w:val="24"/>
                <w:bdr w:val="none" w:sz="0" w:space="0" w:color="auto" w:frame="1"/>
              </w:rPr>
              <w:t>.00 – 1</w:t>
            </w:r>
            <w:r w:rsidRPr="000557AF">
              <w:rPr>
                <w:rFonts w:ascii="Times New Roman" w:eastAsia="Times New Roman" w:hAnsi="Times New Roman" w:cs="Times New Roman"/>
                <w:color w:val="000000"/>
                <w:sz w:val="24"/>
                <w:szCs w:val="24"/>
                <w:bdr w:val="none" w:sz="0" w:space="0" w:color="auto" w:frame="1"/>
                <w:lang w:val="en-US"/>
              </w:rPr>
              <w:t>7</w:t>
            </w:r>
            <w:r w:rsidRPr="000557AF">
              <w:rPr>
                <w:rFonts w:ascii="Times New Roman" w:eastAsia="Times New Roman" w:hAnsi="Times New Roman" w:cs="Times New Roman"/>
                <w:color w:val="000000"/>
                <w:sz w:val="24"/>
                <w:szCs w:val="24"/>
                <w:bdr w:val="none" w:sz="0" w:space="0" w:color="auto" w:frame="1"/>
              </w:rPr>
              <w:t>.00</w:t>
            </w:r>
          </w:p>
        </w:tc>
        <w:tc>
          <w:tcPr>
            <w:tcW w:w="3675"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0557AF" w:rsidRPr="000557AF" w:rsidRDefault="000557AF" w:rsidP="000557AF">
            <w:pPr>
              <w:spacing w:after="0" w:line="160" w:lineRule="atLeast"/>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(перерыв 1</w:t>
            </w:r>
            <w:r w:rsidRPr="000557AF">
              <w:rPr>
                <w:rFonts w:ascii="Times New Roman" w:eastAsia="Times New Roman" w:hAnsi="Times New Roman" w:cs="Times New Roman"/>
                <w:color w:val="000000"/>
                <w:sz w:val="24"/>
                <w:szCs w:val="24"/>
                <w:bdr w:val="none" w:sz="0" w:space="0" w:color="auto" w:frame="1"/>
                <w:lang w:val="en-US"/>
              </w:rPr>
              <w:t>2</w:t>
            </w:r>
            <w:r w:rsidRPr="000557AF">
              <w:rPr>
                <w:rFonts w:ascii="Times New Roman" w:eastAsia="Times New Roman" w:hAnsi="Times New Roman" w:cs="Times New Roman"/>
                <w:color w:val="000000"/>
                <w:sz w:val="24"/>
                <w:szCs w:val="24"/>
                <w:bdr w:val="none" w:sz="0" w:space="0" w:color="auto" w:frame="1"/>
              </w:rPr>
              <w:t>.00 – 1</w:t>
            </w:r>
            <w:r w:rsidRPr="000557AF">
              <w:rPr>
                <w:rFonts w:ascii="Times New Roman" w:eastAsia="Times New Roman" w:hAnsi="Times New Roman" w:cs="Times New Roman"/>
                <w:color w:val="000000"/>
                <w:sz w:val="24"/>
                <w:szCs w:val="24"/>
                <w:bdr w:val="none" w:sz="0" w:space="0" w:color="auto" w:frame="1"/>
                <w:lang w:val="en-US"/>
              </w:rPr>
              <w:t>3</w:t>
            </w:r>
            <w:r w:rsidRPr="000557AF">
              <w:rPr>
                <w:rFonts w:ascii="Times New Roman" w:eastAsia="Times New Roman" w:hAnsi="Times New Roman" w:cs="Times New Roman"/>
                <w:color w:val="000000"/>
                <w:sz w:val="24"/>
                <w:szCs w:val="24"/>
                <w:bdr w:val="none" w:sz="0" w:space="0" w:color="auto" w:frame="1"/>
              </w:rPr>
              <w:t>.00)</w:t>
            </w:r>
          </w:p>
        </w:tc>
      </w:tr>
      <w:tr w:rsidR="000557AF" w:rsidRPr="000557AF" w:rsidTr="000557AF">
        <w:tc>
          <w:tcPr>
            <w:tcW w:w="3115"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0557AF" w:rsidRPr="000557AF" w:rsidRDefault="000557AF" w:rsidP="000557AF">
            <w:pPr>
              <w:spacing w:after="0" w:line="240" w:lineRule="auto"/>
              <w:ind w:firstLine="601"/>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Среда</w:t>
            </w:r>
          </w:p>
        </w:tc>
        <w:tc>
          <w:tcPr>
            <w:tcW w:w="2555"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0557AF" w:rsidRPr="000557AF" w:rsidRDefault="000557AF" w:rsidP="000557AF">
            <w:pPr>
              <w:spacing w:after="0" w:line="240" w:lineRule="auto"/>
              <w:jc w:val="center"/>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lang w:val="en-US"/>
              </w:rPr>
              <w:t>8</w:t>
            </w:r>
            <w:r w:rsidRPr="000557AF">
              <w:rPr>
                <w:rFonts w:ascii="Times New Roman" w:eastAsia="Times New Roman" w:hAnsi="Times New Roman" w:cs="Times New Roman"/>
                <w:color w:val="000000"/>
                <w:sz w:val="24"/>
                <w:szCs w:val="24"/>
                <w:bdr w:val="none" w:sz="0" w:space="0" w:color="auto" w:frame="1"/>
              </w:rPr>
              <w:t>.00 – 1</w:t>
            </w:r>
            <w:r w:rsidRPr="000557AF">
              <w:rPr>
                <w:rFonts w:ascii="Times New Roman" w:eastAsia="Times New Roman" w:hAnsi="Times New Roman" w:cs="Times New Roman"/>
                <w:color w:val="000000"/>
                <w:sz w:val="24"/>
                <w:szCs w:val="24"/>
                <w:bdr w:val="none" w:sz="0" w:space="0" w:color="auto" w:frame="1"/>
                <w:lang w:val="en-US"/>
              </w:rPr>
              <w:t>7</w:t>
            </w:r>
            <w:r w:rsidRPr="000557AF">
              <w:rPr>
                <w:rFonts w:ascii="Times New Roman" w:eastAsia="Times New Roman" w:hAnsi="Times New Roman" w:cs="Times New Roman"/>
                <w:color w:val="000000"/>
                <w:sz w:val="24"/>
                <w:szCs w:val="24"/>
                <w:bdr w:val="none" w:sz="0" w:space="0" w:color="auto" w:frame="1"/>
              </w:rPr>
              <w:t>.00</w:t>
            </w:r>
          </w:p>
        </w:tc>
        <w:tc>
          <w:tcPr>
            <w:tcW w:w="3675"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0557AF" w:rsidRPr="000557AF" w:rsidRDefault="000557AF" w:rsidP="000557AF">
            <w:pPr>
              <w:spacing w:after="0" w:line="240" w:lineRule="auto"/>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(перерыв 1</w:t>
            </w:r>
            <w:r w:rsidRPr="000557AF">
              <w:rPr>
                <w:rFonts w:ascii="Times New Roman" w:eastAsia="Times New Roman" w:hAnsi="Times New Roman" w:cs="Times New Roman"/>
                <w:color w:val="000000"/>
                <w:sz w:val="24"/>
                <w:szCs w:val="24"/>
                <w:bdr w:val="none" w:sz="0" w:space="0" w:color="auto" w:frame="1"/>
                <w:lang w:val="en-US"/>
              </w:rPr>
              <w:t>2</w:t>
            </w:r>
            <w:r w:rsidRPr="000557AF">
              <w:rPr>
                <w:rFonts w:ascii="Times New Roman" w:eastAsia="Times New Roman" w:hAnsi="Times New Roman" w:cs="Times New Roman"/>
                <w:color w:val="000000"/>
                <w:sz w:val="24"/>
                <w:szCs w:val="24"/>
                <w:bdr w:val="none" w:sz="0" w:space="0" w:color="auto" w:frame="1"/>
              </w:rPr>
              <w:t>.00 – 1</w:t>
            </w:r>
            <w:r w:rsidRPr="000557AF">
              <w:rPr>
                <w:rFonts w:ascii="Times New Roman" w:eastAsia="Times New Roman" w:hAnsi="Times New Roman" w:cs="Times New Roman"/>
                <w:color w:val="000000"/>
                <w:sz w:val="24"/>
                <w:szCs w:val="24"/>
                <w:bdr w:val="none" w:sz="0" w:space="0" w:color="auto" w:frame="1"/>
                <w:lang w:val="en-US"/>
              </w:rPr>
              <w:t>3</w:t>
            </w:r>
            <w:r w:rsidRPr="000557AF">
              <w:rPr>
                <w:rFonts w:ascii="Times New Roman" w:eastAsia="Times New Roman" w:hAnsi="Times New Roman" w:cs="Times New Roman"/>
                <w:color w:val="000000"/>
                <w:sz w:val="24"/>
                <w:szCs w:val="24"/>
                <w:bdr w:val="none" w:sz="0" w:space="0" w:color="auto" w:frame="1"/>
              </w:rPr>
              <w:t>.00)</w:t>
            </w:r>
          </w:p>
        </w:tc>
      </w:tr>
      <w:tr w:rsidR="000557AF" w:rsidRPr="000557AF" w:rsidTr="000557AF">
        <w:tc>
          <w:tcPr>
            <w:tcW w:w="3115"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0557AF" w:rsidRPr="000557AF" w:rsidRDefault="000557AF" w:rsidP="000557AF">
            <w:pPr>
              <w:spacing w:after="0" w:line="240" w:lineRule="auto"/>
              <w:ind w:firstLine="601"/>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Четверг</w:t>
            </w:r>
          </w:p>
        </w:tc>
        <w:tc>
          <w:tcPr>
            <w:tcW w:w="2555"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0557AF" w:rsidRPr="000557AF" w:rsidRDefault="000557AF" w:rsidP="000557AF">
            <w:pPr>
              <w:spacing w:after="0" w:line="240" w:lineRule="auto"/>
              <w:jc w:val="center"/>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lang w:val="en-US"/>
              </w:rPr>
              <w:t>8</w:t>
            </w:r>
            <w:r w:rsidRPr="000557AF">
              <w:rPr>
                <w:rFonts w:ascii="Times New Roman" w:eastAsia="Times New Roman" w:hAnsi="Times New Roman" w:cs="Times New Roman"/>
                <w:color w:val="000000"/>
                <w:sz w:val="24"/>
                <w:szCs w:val="24"/>
                <w:bdr w:val="none" w:sz="0" w:space="0" w:color="auto" w:frame="1"/>
              </w:rPr>
              <w:t>.00 – 1</w:t>
            </w:r>
            <w:r w:rsidRPr="000557AF">
              <w:rPr>
                <w:rFonts w:ascii="Times New Roman" w:eastAsia="Times New Roman" w:hAnsi="Times New Roman" w:cs="Times New Roman"/>
                <w:color w:val="000000"/>
                <w:sz w:val="24"/>
                <w:szCs w:val="24"/>
                <w:bdr w:val="none" w:sz="0" w:space="0" w:color="auto" w:frame="1"/>
                <w:lang w:val="en-US"/>
              </w:rPr>
              <w:t>7</w:t>
            </w:r>
            <w:r w:rsidRPr="000557AF">
              <w:rPr>
                <w:rFonts w:ascii="Times New Roman" w:eastAsia="Times New Roman" w:hAnsi="Times New Roman" w:cs="Times New Roman"/>
                <w:color w:val="000000"/>
                <w:sz w:val="24"/>
                <w:szCs w:val="24"/>
                <w:bdr w:val="none" w:sz="0" w:space="0" w:color="auto" w:frame="1"/>
              </w:rPr>
              <w:t>.00</w:t>
            </w:r>
          </w:p>
        </w:tc>
        <w:tc>
          <w:tcPr>
            <w:tcW w:w="3675"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0557AF" w:rsidRPr="000557AF" w:rsidRDefault="000557AF" w:rsidP="000557AF">
            <w:pPr>
              <w:spacing w:after="0" w:line="240" w:lineRule="auto"/>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(перерыв 1</w:t>
            </w:r>
            <w:r w:rsidRPr="000557AF">
              <w:rPr>
                <w:rFonts w:ascii="Times New Roman" w:eastAsia="Times New Roman" w:hAnsi="Times New Roman" w:cs="Times New Roman"/>
                <w:color w:val="000000"/>
                <w:sz w:val="24"/>
                <w:szCs w:val="24"/>
                <w:bdr w:val="none" w:sz="0" w:space="0" w:color="auto" w:frame="1"/>
                <w:lang w:val="en-US"/>
              </w:rPr>
              <w:t>2</w:t>
            </w:r>
            <w:r w:rsidRPr="000557AF">
              <w:rPr>
                <w:rFonts w:ascii="Times New Roman" w:eastAsia="Times New Roman" w:hAnsi="Times New Roman" w:cs="Times New Roman"/>
                <w:color w:val="000000"/>
                <w:sz w:val="24"/>
                <w:szCs w:val="24"/>
                <w:bdr w:val="none" w:sz="0" w:space="0" w:color="auto" w:frame="1"/>
              </w:rPr>
              <w:t>.00 – 1</w:t>
            </w:r>
            <w:r w:rsidRPr="000557AF">
              <w:rPr>
                <w:rFonts w:ascii="Times New Roman" w:eastAsia="Times New Roman" w:hAnsi="Times New Roman" w:cs="Times New Roman"/>
                <w:color w:val="000000"/>
                <w:sz w:val="24"/>
                <w:szCs w:val="24"/>
                <w:bdr w:val="none" w:sz="0" w:space="0" w:color="auto" w:frame="1"/>
                <w:lang w:val="en-US"/>
              </w:rPr>
              <w:t>3</w:t>
            </w:r>
            <w:r w:rsidRPr="000557AF">
              <w:rPr>
                <w:rFonts w:ascii="Times New Roman" w:eastAsia="Times New Roman" w:hAnsi="Times New Roman" w:cs="Times New Roman"/>
                <w:color w:val="000000"/>
                <w:sz w:val="24"/>
                <w:szCs w:val="24"/>
                <w:bdr w:val="none" w:sz="0" w:space="0" w:color="auto" w:frame="1"/>
              </w:rPr>
              <w:t>.00)</w:t>
            </w:r>
          </w:p>
        </w:tc>
      </w:tr>
      <w:tr w:rsidR="000557AF" w:rsidRPr="000557AF" w:rsidTr="000557AF">
        <w:tc>
          <w:tcPr>
            <w:tcW w:w="3115"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0557AF" w:rsidRPr="000557AF" w:rsidRDefault="000557AF" w:rsidP="000557AF">
            <w:pPr>
              <w:spacing w:after="0" w:line="240" w:lineRule="auto"/>
              <w:ind w:firstLine="601"/>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Пятница</w:t>
            </w:r>
          </w:p>
        </w:tc>
        <w:tc>
          <w:tcPr>
            <w:tcW w:w="2555"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0557AF" w:rsidRPr="000557AF" w:rsidRDefault="000557AF" w:rsidP="000557AF">
            <w:pPr>
              <w:spacing w:after="0" w:line="240" w:lineRule="auto"/>
              <w:jc w:val="center"/>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lang w:val="en-US"/>
              </w:rPr>
              <w:t>8</w:t>
            </w:r>
            <w:r w:rsidRPr="000557AF">
              <w:rPr>
                <w:rFonts w:ascii="Times New Roman" w:eastAsia="Times New Roman" w:hAnsi="Times New Roman" w:cs="Times New Roman"/>
                <w:color w:val="000000"/>
                <w:sz w:val="24"/>
                <w:szCs w:val="24"/>
                <w:bdr w:val="none" w:sz="0" w:space="0" w:color="auto" w:frame="1"/>
              </w:rPr>
              <w:t>.00 – 1</w:t>
            </w:r>
            <w:r w:rsidRPr="000557AF">
              <w:rPr>
                <w:rFonts w:ascii="Times New Roman" w:eastAsia="Times New Roman" w:hAnsi="Times New Roman" w:cs="Times New Roman"/>
                <w:color w:val="000000"/>
                <w:sz w:val="24"/>
                <w:szCs w:val="24"/>
                <w:bdr w:val="none" w:sz="0" w:space="0" w:color="auto" w:frame="1"/>
                <w:lang w:val="en-US"/>
              </w:rPr>
              <w:t>7</w:t>
            </w:r>
            <w:r w:rsidRPr="000557AF">
              <w:rPr>
                <w:rFonts w:ascii="Times New Roman" w:eastAsia="Times New Roman" w:hAnsi="Times New Roman" w:cs="Times New Roman"/>
                <w:color w:val="000000"/>
                <w:sz w:val="24"/>
                <w:szCs w:val="24"/>
                <w:bdr w:val="none" w:sz="0" w:space="0" w:color="auto" w:frame="1"/>
              </w:rPr>
              <w:t>.00</w:t>
            </w:r>
          </w:p>
        </w:tc>
        <w:tc>
          <w:tcPr>
            <w:tcW w:w="3675"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0557AF" w:rsidRPr="000557AF" w:rsidRDefault="000557AF" w:rsidP="000557AF">
            <w:pPr>
              <w:spacing w:after="0" w:line="240" w:lineRule="auto"/>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(перерыв 1</w:t>
            </w:r>
            <w:r w:rsidRPr="000557AF">
              <w:rPr>
                <w:rFonts w:ascii="Times New Roman" w:eastAsia="Times New Roman" w:hAnsi="Times New Roman" w:cs="Times New Roman"/>
                <w:color w:val="000000"/>
                <w:sz w:val="24"/>
                <w:szCs w:val="24"/>
                <w:bdr w:val="none" w:sz="0" w:space="0" w:color="auto" w:frame="1"/>
                <w:lang w:val="en-US"/>
              </w:rPr>
              <w:t>2</w:t>
            </w:r>
            <w:r w:rsidRPr="000557AF">
              <w:rPr>
                <w:rFonts w:ascii="Times New Roman" w:eastAsia="Times New Roman" w:hAnsi="Times New Roman" w:cs="Times New Roman"/>
                <w:color w:val="000000"/>
                <w:sz w:val="24"/>
                <w:szCs w:val="24"/>
                <w:bdr w:val="none" w:sz="0" w:space="0" w:color="auto" w:frame="1"/>
              </w:rPr>
              <w:t>.00 – 1</w:t>
            </w:r>
            <w:r w:rsidRPr="000557AF">
              <w:rPr>
                <w:rFonts w:ascii="Times New Roman" w:eastAsia="Times New Roman" w:hAnsi="Times New Roman" w:cs="Times New Roman"/>
                <w:color w:val="000000"/>
                <w:sz w:val="24"/>
                <w:szCs w:val="24"/>
                <w:bdr w:val="none" w:sz="0" w:space="0" w:color="auto" w:frame="1"/>
                <w:lang w:val="en-US"/>
              </w:rPr>
              <w:t>3</w:t>
            </w:r>
            <w:r w:rsidRPr="000557AF">
              <w:rPr>
                <w:rFonts w:ascii="Times New Roman" w:eastAsia="Times New Roman" w:hAnsi="Times New Roman" w:cs="Times New Roman"/>
                <w:color w:val="000000"/>
                <w:sz w:val="24"/>
                <w:szCs w:val="24"/>
                <w:bdr w:val="none" w:sz="0" w:space="0" w:color="auto" w:frame="1"/>
              </w:rPr>
              <w:t>.00)</w:t>
            </w:r>
          </w:p>
        </w:tc>
      </w:tr>
      <w:tr w:rsidR="000557AF" w:rsidRPr="000557AF" w:rsidTr="000557AF">
        <w:tc>
          <w:tcPr>
            <w:tcW w:w="9345" w:type="dxa"/>
            <w:gridSpan w:val="3"/>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0557AF" w:rsidRPr="000557AF" w:rsidRDefault="000557AF" w:rsidP="000557AF">
            <w:pPr>
              <w:spacing w:after="0" w:line="240" w:lineRule="auto"/>
              <w:ind w:firstLine="601"/>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Суббота, воскресенье – выходные дни</w:t>
            </w:r>
          </w:p>
          <w:p w:rsidR="000557AF" w:rsidRPr="000557AF" w:rsidRDefault="000557AF" w:rsidP="000557AF">
            <w:pPr>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20.1. График приема заявителей руководителем уполномоченного органа </w:t>
            </w:r>
            <w:r w:rsidRPr="000557AF">
              <w:rPr>
                <w:rFonts w:ascii="Times New Roman" w:eastAsia="Times New Roman" w:hAnsi="Times New Roman" w:cs="Times New Roman"/>
                <w:i/>
                <w:iCs/>
                <w:color w:val="000000"/>
                <w:sz w:val="24"/>
                <w:szCs w:val="24"/>
              </w:rPr>
              <w:t>(пример)</w:t>
            </w:r>
            <w:r w:rsidRPr="000557AF">
              <w:rPr>
                <w:rFonts w:ascii="Times New Roman" w:eastAsia="Times New Roman" w:hAnsi="Times New Roman" w:cs="Times New Roman"/>
                <w:color w:val="000000"/>
                <w:sz w:val="24"/>
                <w:szCs w:val="24"/>
                <w:bdr w:val="none" w:sz="0" w:space="0" w:color="auto" w:frame="1"/>
              </w:rPr>
              <w:t>:</w:t>
            </w:r>
          </w:p>
          <w:tbl>
            <w:tblPr>
              <w:tblW w:w="4530" w:type="dxa"/>
              <w:tblInd w:w="567" w:type="dxa"/>
              <w:tblBorders>
                <w:top w:val="single" w:sz="6" w:space="0" w:color="9D9D9D"/>
                <w:left w:val="single" w:sz="2" w:space="0" w:color="9D9D9D"/>
                <w:bottom w:val="single" w:sz="2" w:space="0" w:color="9D9D9D"/>
                <w:right w:val="single" w:sz="6" w:space="0" w:color="9D9D9D"/>
              </w:tblBorders>
              <w:tblCellMar>
                <w:left w:w="0" w:type="dxa"/>
                <w:right w:w="0" w:type="dxa"/>
              </w:tblCellMar>
              <w:tblLook w:val="04A0"/>
            </w:tblPr>
            <w:tblGrid>
              <w:gridCol w:w="2549"/>
              <w:gridCol w:w="1981"/>
            </w:tblGrid>
            <w:tr w:rsidR="000557AF" w:rsidRPr="000557AF">
              <w:tc>
                <w:tcPr>
                  <w:tcW w:w="2552"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0557AF" w:rsidRPr="000557AF" w:rsidRDefault="000557AF" w:rsidP="000557AF">
                  <w:pPr>
                    <w:spacing w:after="0" w:line="240" w:lineRule="auto"/>
                    <w:ind w:left="-103"/>
                    <w:textAlignment w:val="baseline"/>
                    <w:rPr>
                      <w:rFonts w:ascii="Times New Roman" w:eastAsia="Times New Roman" w:hAnsi="Times New Roman" w:cs="Times New Roman"/>
                      <w:sz w:val="24"/>
                      <w:szCs w:val="24"/>
                    </w:rPr>
                  </w:pPr>
                  <w:r w:rsidRPr="000557AF">
                    <w:rPr>
                      <w:rFonts w:ascii="Times New Roman" w:eastAsia="Times New Roman" w:hAnsi="Times New Roman" w:cs="Times New Roman"/>
                      <w:sz w:val="24"/>
                      <w:szCs w:val="24"/>
                      <w:bdr w:val="none" w:sz="0" w:space="0" w:color="auto" w:frame="1"/>
                    </w:rPr>
                    <w:t>Среда с. Услон</w:t>
                  </w:r>
                </w:p>
              </w:tc>
              <w:tc>
                <w:tcPr>
                  <w:tcW w:w="1984"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0557AF" w:rsidRPr="000557AF" w:rsidRDefault="000557AF" w:rsidP="000557AF">
                  <w:pPr>
                    <w:spacing w:after="0" w:line="240" w:lineRule="auto"/>
                    <w:textAlignment w:val="baseline"/>
                    <w:rPr>
                      <w:rFonts w:ascii="Times New Roman" w:eastAsia="Times New Roman" w:hAnsi="Times New Roman" w:cs="Times New Roman"/>
                      <w:sz w:val="24"/>
                      <w:szCs w:val="24"/>
                    </w:rPr>
                  </w:pPr>
                  <w:r w:rsidRPr="000557AF">
                    <w:rPr>
                      <w:rFonts w:ascii="Times New Roman" w:eastAsia="Times New Roman" w:hAnsi="Times New Roman" w:cs="Times New Roman"/>
                      <w:sz w:val="24"/>
                      <w:szCs w:val="24"/>
                      <w:bdr w:val="none" w:sz="0" w:space="0" w:color="auto" w:frame="1"/>
                    </w:rPr>
                    <w:t>10.00 – 13.00</w:t>
                  </w:r>
                </w:p>
              </w:tc>
            </w:tr>
            <w:tr w:rsidR="000557AF" w:rsidRPr="000557AF">
              <w:tc>
                <w:tcPr>
                  <w:tcW w:w="2552"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0557AF" w:rsidRPr="000557AF" w:rsidRDefault="000557AF" w:rsidP="000557AF">
                  <w:pPr>
                    <w:spacing w:after="0" w:line="240" w:lineRule="auto"/>
                    <w:ind w:left="-103"/>
                    <w:textAlignment w:val="baseline"/>
                    <w:rPr>
                      <w:rFonts w:ascii="Times New Roman" w:eastAsia="Times New Roman" w:hAnsi="Times New Roman" w:cs="Times New Roman"/>
                      <w:sz w:val="24"/>
                      <w:szCs w:val="24"/>
                    </w:rPr>
                  </w:pPr>
                  <w:r w:rsidRPr="000557AF">
                    <w:rPr>
                      <w:rFonts w:ascii="Times New Roman" w:eastAsia="Times New Roman" w:hAnsi="Times New Roman" w:cs="Times New Roman"/>
                      <w:sz w:val="24"/>
                      <w:szCs w:val="24"/>
                      <w:bdr w:val="none" w:sz="0" w:space="0" w:color="auto" w:frame="1"/>
                    </w:rPr>
                    <w:t>Пятница с. Самара</w:t>
                  </w:r>
                </w:p>
              </w:tc>
              <w:tc>
                <w:tcPr>
                  <w:tcW w:w="1984"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0557AF" w:rsidRPr="000557AF" w:rsidRDefault="000557AF" w:rsidP="000557AF">
                  <w:pPr>
                    <w:spacing w:after="0" w:line="240" w:lineRule="auto"/>
                    <w:textAlignment w:val="baseline"/>
                    <w:rPr>
                      <w:rFonts w:ascii="Times New Roman" w:eastAsia="Times New Roman" w:hAnsi="Times New Roman" w:cs="Times New Roman"/>
                      <w:sz w:val="24"/>
                      <w:szCs w:val="24"/>
                    </w:rPr>
                  </w:pPr>
                  <w:r w:rsidRPr="000557AF">
                    <w:rPr>
                      <w:rFonts w:ascii="Times New Roman" w:eastAsia="Times New Roman" w:hAnsi="Times New Roman" w:cs="Times New Roman"/>
                      <w:sz w:val="24"/>
                      <w:szCs w:val="24"/>
                      <w:bdr w:val="none" w:sz="0" w:space="0" w:color="auto" w:frame="1"/>
                    </w:rPr>
                    <w:t>10.00 – 13.00</w:t>
                  </w:r>
                </w:p>
              </w:tc>
            </w:tr>
          </w:tbl>
          <w:p w:rsidR="000557AF" w:rsidRPr="000557AF" w:rsidRDefault="000557AF" w:rsidP="000557AF">
            <w:pPr>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21.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
          <w:p w:rsidR="000557AF" w:rsidRPr="000557AF" w:rsidRDefault="000557AF" w:rsidP="000557AF">
            <w:pPr>
              <w:spacing w:after="0" w:line="240" w:lineRule="auto"/>
              <w:ind w:firstLine="601"/>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Информация об адресах и режиме работы МФЦ содержится на официальном сайте в информационно-телекоммуникационной сети «Интернет» </w:t>
            </w:r>
            <w:hyperlink r:id="rId9" w:history="1">
              <w:r w:rsidRPr="000557AF">
                <w:rPr>
                  <w:rFonts w:ascii="Times New Roman" w:eastAsia="Times New Roman" w:hAnsi="Times New Roman" w:cs="Times New Roman"/>
                  <w:color w:val="0000FF"/>
                  <w:sz w:val="24"/>
                  <w:szCs w:val="24"/>
                  <w:u w:val="single"/>
                  <w:lang w:val="en-US"/>
                </w:rPr>
                <w:t>www</w:t>
              </w:r>
              <w:r w:rsidRPr="000557AF">
                <w:rPr>
                  <w:rFonts w:ascii="Times New Roman" w:eastAsia="Times New Roman" w:hAnsi="Times New Roman" w:cs="Times New Roman"/>
                  <w:color w:val="0000FF"/>
                  <w:sz w:val="24"/>
                  <w:szCs w:val="24"/>
                  <w:u w:val="single"/>
                </w:rPr>
                <w:t>.</w:t>
              </w:r>
              <w:r w:rsidRPr="000557AF">
                <w:rPr>
                  <w:rFonts w:ascii="Times New Roman" w:eastAsia="Times New Roman" w:hAnsi="Times New Roman" w:cs="Times New Roman"/>
                  <w:color w:val="0000FF"/>
                  <w:sz w:val="24"/>
                  <w:szCs w:val="24"/>
                  <w:u w:val="single"/>
                  <w:lang w:val="en-US"/>
                </w:rPr>
                <w:t>mfc</w:t>
              </w:r>
              <w:r w:rsidRPr="000557AF">
                <w:rPr>
                  <w:rFonts w:ascii="Times New Roman" w:eastAsia="Times New Roman" w:hAnsi="Times New Roman" w:cs="Times New Roman"/>
                  <w:color w:val="0000FF"/>
                  <w:sz w:val="24"/>
                  <w:szCs w:val="24"/>
                  <w:u w:val="single"/>
                </w:rPr>
                <w:t>38.</w:t>
              </w:r>
              <w:r w:rsidRPr="000557AF">
                <w:rPr>
                  <w:rFonts w:ascii="Times New Roman" w:eastAsia="Times New Roman" w:hAnsi="Times New Roman" w:cs="Times New Roman"/>
                  <w:color w:val="0000FF"/>
                  <w:sz w:val="24"/>
                  <w:szCs w:val="24"/>
                  <w:u w:val="single"/>
                  <w:lang w:val="en-US"/>
                </w:rPr>
                <w:t>ru</w:t>
              </w:r>
            </w:hyperlink>
            <w:r w:rsidRPr="000557AF">
              <w:rPr>
                <w:rFonts w:ascii="Times New Roman" w:eastAsia="Times New Roman" w:hAnsi="Times New Roman" w:cs="Times New Roman"/>
                <w:color w:val="000000"/>
                <w:sz w:val="24"/>
                <w:szCs w:val="24"/>
                <w:bdr w:val="none" w:sz="0" w:space="0" w:color="auto" w:frame="1"/>
              </w:rPr>
              <w:t>.</w:t>
            </w:r>
          </w:p>
          <w:p w:rsidR="000557AF" w:rsidRPr="000557AF" w:rsidRDefault="000557AF" w:rsidP="000557AF">
            <w:pPr>
              <w:spacing w:after="0" w:line="240" w:lineRule="auto"/>
              <w:ind w:firstLine="601"/>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lastRenderedPageBreak/>
              <w:t> </w:t>
            </w:r>
          </w:p>
        </w:tc>
      </w:tr>
    </w:tbl>
    <w:p w:rsidR="000557AF" w:rsidRPr="000557AF" w:rsidRDefault="000557AF" w:rsidP="000557AF">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4" w:name="Par144"/>
      <w:bookmarkEnd w:id="4"/>
      <w:r w:rsidRPr="000557AF">
        <w:rPr>
          <w:rFonts w:ascii="Times New Roman" w:eastAsia="Times New Roman" w:hAnsi="Times New Roman" w:cs="Times New Roman"/>
          <w:color w:val="000000"/>
          <w:sz w:val="24"/>
          <w:szCs w:val="24"/>
          <w:bdr w:val="none" w:sz="0" w:space="0" w:color="auto" w:frame="1"/>
        </w:rPr>
        <w:lastRenderedPageBreak/>
        <w:t>Раздел II. СТАНДАРТ ПРЕДОСТАВЛЕНИЯ МУНИЦИПАЛЬНОЙ УСЛУГИ</w:t>
      </w:r>
    </w:p>
    <w:p w:rsidR="000557AF" w:rsidRPr="000557AF" w:rsidRDefault="000557AF" w:rsidP="000557AF">
      <w:pPr>
        <w:shd w:val="clear" w:color="auto" w:fill="FFFFFF"/>
        <w:spacing w:after="0" w:line="240" w:lineRule="auto"/>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5" w:name="Par146"/>
      <w:bookmarkEnd w:id="5"/>
      <w:r w:rsidRPr="000557AF">
        <w:rPr>
          <w:rFonts w:ascii="Times New Roman" w:eastAsia="Times New Roman" w:hAnsi="Times New Roman" w:cs="Times New Roman"/>
          <w:color w:val="000000"/>
          <w:sz w:val="24"/>
          <w:szCs w:val="24"/>
          <w:bdr w:val="none" w:sz="0" w:space="0" w:color="auto" w:frame="1"/>
        </w:rPr>
        <w:t>Глава 4. НАИМЕНОВАНИЕ МУНИЦИПАЛЬНОЙ УСЛУГИ</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22. Под муниципальной услугой в настоящем административном регламенте понимается принятие граждан на учет в качестве нуждающихся в жилых помещения, предоставляемых по договорам социального найма, на территории Услонского муниципального образования (далее – принятие на учет).</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23.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По договору социального найма предоставляется жилое помещение муниципального жилищного фонда.</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24. Принятие на учет осуществляется в соответствии с законодательством.</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6" w:name="Par151"/>
      <w:bookmarkEnd w:id="6"/>
      <w:r w:rsidRPr="000557AF">
        <w:rPr>
          <w:rFonts w:ascii="Times New Roman" w:eastAsia="Times New Roman" w:hAnsi="Times New Roman" w:cs="Times New Roman"/>
          <w:color w:val="000000"/>
          <w:sz w:val="24"/>
          <w:szCs w:val="24"/>
          <w:bdr w:val="none" w:sz="0" w:space="0" w:color="auto" w:frame="1"/>
        </w:rPr>
        <w:t>Глава 5. НАИМЕНОВАНИЕ ОРГАНА МЕСТНОГО САМОУПРАВЛЕНИЯ,</w:t>
      </w:r>
    </w:p>
    <w:p w:rsidR="000557AF" w:rsidRPr="000557AF" w:rsidRDefault="000557AF" w:rsidP="000557AF">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ПРЕДОСТАВЛЯЮЩЕГОМУНИЦИПАЛЬНУЮ УСЛУГУ</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25.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26.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Услонского муниципального образования</w:t>
      </w:r>
      <w:r w:rsidRPr="000557AF">
        <w:rPr>
          <w:rFonts w:ascii="Times New Roman" w:eastAsia="Times New Roman" w:hAnsi="Times New Roman" w:cs="Times New Roman"/>
          <w:i/>
          <w:iCs/>
          <w:color w:val="000000"/>
          <w:sz w:val="24"/>
          <w:szCs w:val="24"/>
        </w:rPr>
        <w:t>.</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27. В предоставлении муниципальной услуги участвуют:</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Федеральная служба государственной регистрации, кадастра и картографии;</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Федеральная налоговая служба;</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Пенсионный фонд Российской Федерации;</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Министерство труда и социальной защиты Российской Федерации;</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министерство социального развития, опеки и попечительства Иркутской области;</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органы местного самоуправления муниципальных образований Иркутской области и других субъектов Российской Федерации;</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организации по техническому учету и (или) технической инвентаризации;</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жилищно-эксплуатационные организации;</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нотариус.</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ind w:firstLine="709"/>
        <w:jc w:val="center"/>
        <w:textAlignment w:val="baseline"/>
        <w:rPr>
          <w:rFonts w:ascii="Times New Roman" w:eastAsia="Times New Roman" w:hAnsi="Times New Roman" w:cs="Times New Roman"/>
          <w:color w:val="000000"/>
          <w:sz w:val="24"/>
          <w:szCs w:val="24"/>
        </w:rPr>
      </w:pPr>
      <w:bookmarkStart w:id="7" w:name="Par159"/>
      <w:bookmarkEnd w:id="7"/>
      <w:r w:rsidRPr="000557AF">
        <w:rPr>
          <w:rFonts w:ascii="Times New Roman" w:eastAsia="Times New Roman" w:hAnsi="Times New Roman" w:cs="Times New Roman"/>
          <w:color w:val="000000"/>
          <w:sz w:val="24"/>
          <w:szCs w:val="24"/>
          <w:bdr w:val="none" w:sz="0" w:space="0" w:color="auto" w:frame="1"/>
        </w:rPr>
        <w:t>Глава 6. ОПИСАНИЕ РЕЗУЛЬТАТА</w:t>
      </w:r>
    </w:p>
    <w:p w:rsidR="000557AF" w:rsidRPr="000557AF" w:rsidRDefault="000557AF" w:rsidP="000557AF">
      <w:pPr>
        <w:shd w:val="clear" w:color="auto" w:fill="FFFFFF"/>
        <w:spacing w:after="0" w:line="240" w:lineRule="auto"/>
        <w:ind w:firstLine="709"/>
        <w:jc w:val="center"/>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ПРЕДОСТАВЛЕНИЯ МУНИЦИПАЛЬНОЙ УСЛУГИ</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28. Конечным результатом предоставления муниципальной услуги являетс</w:t>
      </w:r>
      <w:bookmarkStart w:id="8" w:name="Par167"/>
      <w:bookmarkEnd w:id="8"/>
      <w:r w:rsidRPr="000557AF">
        <w:rPr>
          <w:rFonts w:ascii="Times New Roman" w:eastAsia="Times New Roman" w:hAnsi="Times New Roman" w:cs="Times New Roman"/>
          <w:color w:val="000000"/>
          <w:sz w:val="24"/>
          <w:szCs w:val="24"/>
          <w:bdr w:val="none" w:sz="0" w:space="0" w:color="auto" w:frame="1"/>
        </w:rPr>
        <w:t>я принятие на учет или отказ в принятии на учет заявителей.</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xml:space="preserve">29. Право состоять на учет в качестве нуждающихся в жилых помещениях сохраняется до получения ими жилых помещений по договорам социального найма или </w:t>
      </w:r>
      <w:r w:rsidRPr="000557AF">
        <w:rPr>
          <w:rFonts w:ascii="Times New Roman" w:eastAsia="Times New Roman" w:hAnsi="Times New Roman" w:cs="Times New Roman"/>
          <w:color w:val="000000"/>
          <w:sz w:val="24"/>
          <w:szCs w:val="24"/>
          <w:bdr w:val="none" w:sz="0" w:space="0" w:color="auto" w:frame="1"/>
        </w:rPr>
        <w:lastRenderedPageBreak/>
        <w:t>до выявления оснований о снятии граждан с учета в качестве нуждающихся в жилых помещениях в соответствии с главой 25 настоящего административного регламента.</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ind w:firstLine="726"/>
        <w:jc w:val="center"/>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Глава 7. СРОК ПРЕДОСТАВЛЕНИЯ МУНИЦИПАЛЬНОЙ УСЛУГИ, В ТОМЧИСЛЕ С УЧЕТОМ НЕОБХОДИМОСТИ ОБРАЩЕНИЯ В ОРГАНИЗАЦИИ,УЧАСТВУЮЩИЕ В ПРЕДОСТАВЛЕНИИ МУНИЦИПАЛЬНОЙ УСЛУГИ, СРОКПРИОСТАНОВЛЕНИЯ ПРЕДОСТАВЛЕНИЯ МУНИЦИПАЛЬНОЙ УСЛУГИ, СРОКВЫДАЧИ ДОКУМЕНТОВ, ЯВЛЯЮЩИХСЯ РЕЗУЛЬТАТОМ ПРЕДОСТАВЛЕНИЯ МУНИЦИПАЛЬНОЙ УСЛУГИ</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bookmarkStart w:id="9" w:name="Par174"/>
      <w:bookmarkEnd w:id="9"/>
      <w:r w:rsidRPr="000557AF">
        <w:rPr>
          <w:rFonts w:ascii="Times New Roman" w:eastAsia="Times New Roman" w:hAnsi="Times New Roman" w:cs="Times New Roman"/>
          <w:color w:val="000000"/>
          <w:sz w:val="24"/>
          <w:szCs w:val="24"/>
          <w:bdr w:val="none" w:sz="0" w:space="0" w:color="auto" w:frame="1"/>
        </w:rPr>
        <w:t>30. Решение о принятии на учет или об отказе в принятии на учет должно быть принято не позднее чем через тридцать рабочих дней со дня регистрации заявления и документов в уполномоченном органе, либо в МФЦ, в том числе с учетом срока получения документов и информации в соответствии с межведомственными запросами.</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В случае представления заявителем заявления и документов через МФЦ, срок принятия решения исчисляется со дня передачи МФЦ таких документов в уполномоченный орган.</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31. Срок выдачи (направления) решения о принятии на учет или об отказе в принятии на учет заявителю составляет не более чем три рабочих дня со дня принятия соответствующего решения уполномоченным органом.</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32. Решение о снятии граждан с учета в качестве нуждающихся в жилых помещениях принимается в течение тридцати рабочих дней со дня выявления обстоятельств в соответствии с главой 25 настоящего административного регламента.</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Срок выдачи (направления) указанного решения составляет три рабочих дня со дня принятия решения.</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33. Срок приостановления предоставления муниципальной услуги законодательством не предусмотрен.</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ind w:firstLine="709"/>
        <w:jc w:val="center"/>
        <w:textAlignment w:val="baseline"/>
        <w:rPr>
          <w:rFonts w:ascii="Times New Roman" w:eastAsia="Times New Roman" w:hAnsi="Times New Roman" w:cs="Times New Roman"/>
          <w:color w:val="000000"/>
          <w:sz w:val="24"/>
          <w:szCs w:val="24"/>
        </w:rPr>
      </w:pPr>
      <w:bookmarkStart w:id="10" w:name="Par179"/>
      <w:bookmarkEnd w:id="10"/>
      <w:r w:rsidRPr="000557AF">
        <w:rPr>
          <w:rFonts w:ascii="Times New Roman" w:eastAsia="Times New Roman" w:hAnsi="Times New Roman" w:cs="Times New Roman"/>
          <w:color w:val="000000"/>
          <w:sz w:val="24"/>
          <w:szCs w:val="24"/>
          <w:bdr w:val="none" w:sz="0" w:space="0" w:color="auto" w:frame="1"/>
        </w:rPr>
        <w:t>Глава 8. ПЕРЕЧЕНЬ НОРМАТИВНЫХ ПРАВОВЫХ АКТОВ, РЕГУЛИРУЮЩИХОТНОШЕНИЯ, ВОЗНИКАЮЩИЕ В СВЯЗИ С ПРЕДОСТАВЛЕНИЕМ МУНИЦИПАЛЬНОЙ УСЛУГИ</w:t>
      </w:r>
    </w:p>
    <w:p w:rsidR="000557AF" w:rsidRPr="000557AF" w:rsidRDefault="000557AF" w:rsidP="000557AF">
      <w:pPr>
        <w:shd w:val="clear" w:color="auto" w:fill="FFFFFF"/>
        <w:spacing w:after="0" w:line="240" w:lineRule="auto"/>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34. Предоставление муниципальной услуги осуществляется в соответствии с законодательством.</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35. Правовой основой предоставления муниципальной услуги являются следующие нормативные правовые акты:</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lastRenderedPageBreak/>
        <w:t>б) Жилищный кодекс Российской Федерации (Российская газеты, № 1, 12.01.2005, Собрание законодательства Российской Федерации, № 1 (часть1), ст.14, 03.01.2005, Парламентская газета, № 7-8, 15.01.2005);</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д) 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28, 10.02.2006, Собрание законодательства Российской Федерации, 06.02.2006, № 6, ст. 702);</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е) Постановление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 131, 21.06.2006, Собрание законодательства Российской Федерации, 19.06.2006, № 25, ст. 2736);</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з) Закон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(«Ведомости ЗС Иркутской области», 14.01.2009, № 4 (том 1), «Областная», 19.12.2008, № 146) (далее – Закон № 127-оз);</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и) Закон Иркутской области от 17 декабря 2008 года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 («Ведомости ЗС Иркутской области», 14.01.2009, № 4 (том 1), «Областная», 19.12.2008, № 146) (далее – Закон № 125-оз);</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к) УставУслонского муниципального образования;</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л) Решение Думы Услонского муниципального образования от 22.01.2014 г. № 73 «Об утверждении перечня услуг, которые являются необходимыми и обязательными для предоставления Администрацией Услонского муниципального образования муниципальных услуг и предоставляются организациями, участвующими в предоставлении муниципальных услуг»</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11" w:name="Par199"/>
      <w:bookmarkEnd w:id="11"/>
      <w:r w:rsidRPr="000557AF">
        <w:rPr>
          <w:rFonts w:ascii="Times New Roman" w:eastAsia="Times New Roman" w:hAnsi="Times New Roman" w:cs="Times New Roman"/>
          <w:color w:val="000000"/>
          <w:sz w:val="24"/>
          <w:szCs w:val="24"/>
          <w:bdr w:val="none" w:sz="0" w:space="0" w:color="auto" w:frame="1"/>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0557AF" w:rsidRPr="000557AF" w:rsidRDefault="000557AF" w:rsidP="000557AF">
      <w:pPr>
        <w:shd w:val="clear" w:color="auto" w:fill="FFFFFF"/>
        <w:spacing w:after="0" w:line="240" w:lineRule="auto"/>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lastRenderedPageBreak/>
        <w:t> </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bookmarkStart w:id="12" w:name="Par202"/>
      <w:bookmarkEnd w:id="12"/>
      <w:r w:rsidRPr="000557AF">
        <w:rPr>
          <w:rFonts w:ascii="Times New Roman" w:eastAsia="Times New Roman" w:hAnsi="Times New Roman" w:cs="Times New Roman"/>
          <w:color w:val="000000"/>
          <w:sz w:val="24"/>
          <w:szCs w:val="24"/>
          <w:bdr w:val="none" w:sz="0" w:space="0" w:color="auto" w:frame="1"/>
        </w:rPr>
        <w:t>36. Для получения муниципальной услуги заявитель оформляет </w:t>
      </w:r>
      <w:hyperlink r:id="rId10" w:anchor="Par381" w:history="1">
        <w:r w:rsidRPr="000557AF">
          <w:rPr>
            <w:rFonts w:ascii="Times New Roman" w:eastAsia="Times New Roman" w:hAnsi="Times New Roman" w:cs="Times New Roman"/>
            <w:sz w:val="24"/>
            <w:szCs w:val="24"/>
          </w:rPr>
          <w:t>заявление</w:t>
        </w:r>
      </w:hyperlink>
      <w:r w:rsidRPr="000557AF">
        <w:rPr>
          <w:rFonts w:ascii="Times New Roman" w:eastAsia="Times New Roman" w:hAnsi="Times New Roman" w:cs="Times New Roman"/>
          <w:color w:val="000000"/>
          <w:sz w:val="24"/>
          <w:szCs w:val="24"/>
          <w:bdr w:val="none" w:sz="0" w:space="0" w:color="auto" w:frame="1"/>
        </w:rPr>
        <w:t> на предоставление муниципальной услуги по форме, представленной в Приложении № 1 к настоящему административному регламенту (далее – заявление).</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37. К заявлению прилагаются следующие документы:</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а) документы, удостоверяющие личность заявителя и членов его семьи;</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б)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в) документы, подтверждающие правовые основания отнесения лиц, проживающих совместно с заявителем по месту постоянного жительства, к членам его семьи (свидетельства о рождении, о заключении брака, о смене фамилии, соответствующие решения суда и т.д.);</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г) справка с места жительства о составе семьи;</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д) документы, подтверждающие право на предоставление жилых помещений по договорам социального найма вне очереди;</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е) правоустанавливающие документы на жилое помещение, права на которые не зарегистрированы в Едином государственном реестре прав на недвижимое имущество и сделок с ним;</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ж) справка организации по техническому учету и (или) технической инвентаризации о наличии либо отсутствии в собственности гражданина и членов его семьи жилых помещений;</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з)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и) согласие третьих лиц, участвующих в предоставлении муниципальной услуги, и их законных представителей на обработку их персональных данных в соответствии </w:t>
      </w:r>
      <w:r w:rsidRPr="000557AF">
        <w:rPr>
          <w:rFonts w:ascii="Times New Roman" w:eastAsia="Times New Roman" w:hAnsi="Times New Roman" w:cs="Times New Roman"/>
          <w:color w:val="000000"/>
          <w:sz w:val="24"/>
          <w:szCs w:val="24"/>
        </w:rPr>
        <w:t> </w:t>
      </w:r>
      <w:r w:rsidRPr="000557AF">
        <w:rPr>
          <w:rFonts w:ascii="Times New Roman" w:eastAsia="Times New Roman" w:hAnsi="Times New Roman" w:cs="Times New Roman"/>
          <w:color w:val="000000"/>
          <w:sz w:val="24"/>
          <w:szCs w:val="24"/>
          <w:bdr w:val="none" w:sz="0" w:space="0" w:color="auto" w:frame="1"/>
          <w:shd w:val="clear" w:color="auto" w:fill="FFFFFF"/>
        </w:rPr>
        <w:t>с частью 3 статьи 7 Федерального закона от 27 июля 2010 года № 210-ФЗ «Об организации предоставления государственных и муниципальных услуг»;</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shd w:val="clear" w:color="auto" w:fill="FFFFFF"/>
        </w:rPr>
        <w:t>к) </w:t>
      </w:r>
      <w:r w:rsidRPr="000557AF">
        <w:rPr>
          <w:rFonts w:ascii="Times New Roman" w:eastAsia="Times New Roman" w:hAnsi="Times New Roman" w:cs="Times New Roman"/>
          <w:color w:val="000000"/>
          <w:sz w:val="24"/>
          <w:szCs w:val="24"/>
          <w:bdr w:val="none" w:sz="0" w:space="0" w:color="auto" w:frame="1"/>
        </w:rPr>
        <w:t>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отсутствуют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к) документы, подтверждающие право действовать от имени заявителя законного представителя (в том числе,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bookmarkStart w:id="13" w:name="Par215"/>
      <w:bookmarkEnd w:id="13"/>
      <w:r w:rsidRPr="000557AF">
        <w:rPr>
          <w:rFonts w:ascii="Times New Roman" w:eastAsia="Times New Roman" w:hAnsi="Times New Roman" w:cs="Times New Roman"/>
          <w:color w:val="000000"/>
          <w:sz w:val="24"/>
          <w:szCs w:val="24"/>
          <w:bdr w:val="none" w:sz="0" w:space="0" w:color="auto" w:frame="1"/>
        </w:rPr>
        <w:t>38. Заявитель должен представить документы, указанные в пункте 37настоящего административного регламента.</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При предоставлении муниципальной услуги уполномоченный орган не вправе требовать от заявителей документы, не указанные в пункте 37настоящего административного регламента.</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xml:space="preserve">39. Для принятия на учет граждан, относящихся к иной категории имеющих право на предоставление жилых помещений по договорам социального найма, определенной федеральным законом, Указом Президента Российской Федерации или законом Иркутской области, заявители подают в уполномоченный орган письменное заявление, документы, подтверждающие принадлежность заявителя к указанной категории граждан, а также документы, установленные подпунктами «а» – «е» пункта 37 настоящего </w:t>
      </w:r>
      <w:r w:rsidRPr="000557AF">
        <w:rPr>
          <w:rFonts w:ascii="Times New Roman" w:eastAsia="Times New Roman" w:hAnsi="Times New Roman" w:cs="Times New Roman"/>
          <w:color w:val="000000"/>
          <w:sz w:val="24"/>
          <w:szCs w:val="24"/>
          <w:bdr w:val="none" w:sz="0" w:space="0" w:color="auto" w:frame="1"/>
        </w:rPr>
        <w:lastRenderedPageBreak/>
        <w:t>административного регламента, если иное не установлено федеральным законом, Указом Президента Российской Федерации или законом Иркутской области.</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40. Если гражданин имеет право состоять на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Иркутской области категории), к заявлению о принятии на учет заявитель по своему выбору прилагает документы, подтверждающие одно из этих оснований или все основания.</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41. Требования к документам, представляемым заявителем:</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б) тексты документов должны быть написаны разборчиво;</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в) документы не должны иметь подчисток, приписок, зачеркнутых слов и не оговоренных в них исправлений;</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г) документы не должны быть исполнены карандашом;</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д) документы не должны иметь повреждений, наличие которых не позволяет однозначно истолковать их содержание;</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е) оригиналы документов, указанные в подпунктах «а» – «в», «е» пункта 37 настоящего административного регламента принимаются в уполномоченном органе для ознакомления и возвращаются представившему лицу. Должностные лица уполномоченного органа самостоятельно снимают копии и заверяют их.</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14" w:name="Par224"/>
      <w:bookmarkEnd w:id="14"/>
      <w:r w:rsidRPr="000557AF">
        <w:rPr>
          <w:rFonts w:ascii="Times New Roman" w:eastAsia="Times New Roman" w:hAnsi="Times New Roman" w:cs="Times New Roman"/>
          <w:color w:val="000000"/>
          <w:sz w:val="24"/>
          <w:szCs w:val="24"/>
          <w:bdr w:val="none" w:sz="0" w:space="0" w:color="auto" w:frame="1"/>
        </w:rPr>
        <w:t>Глава 10. ПЕРЕЧЕНЬ ДОКУМЕНТОВ, НЕОБХОДИМЫХ В СООТВЕТСТВИИС НОРМАТИВНЫМИ ПРАВОВЫМИ АКТАМИ ДЛЯ ПРЕДОСТАВЛЕНИЯ МУНИЦИПАЛЬНОЙ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ОРГАНОВ,УЧАСТВУЮЩИХ В ПРЕДОСТАВЛЕНИИ ГОСУДАРСТВЕННЫХ ИЛИМУНИЦИПАЛЬНЫХ УСЛУГ, И КОТОРЫЕ ЗАЯВИТЕЛЬ ВПРАВЕ ПРЕДСТАВИТЬ</w:t>
      </w:r>
    </w:p>
    <w:p w:rsidR="000557AF" w:rsidRPr="000557AF" w:rsidRDefault="000557AF" w:rsidP="000557AF">
      <w:pPr>
        <w:shd w:val="clear" w:color="auto" w:fill="FFFFFF"/>
        <w:spacing w:after="0" w:line="240" w:lineRule="auto"/>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bookmarkStart w:id="15" w:name="Par232"/>
      <w:bookmarkEnd w:id="15"/>
      <w:r w:rsidRPr="000557AF">
        <w:rPr>
          <w:rFonts w:ascii="Times New Roman" w:eastAsia="Times New Roman" w:hAnsi="Times New Roman" w:cs="Times New Roman"/>
          <w:color w:val="000000"/>
          <w:sz w:val="24"/>
          <w:szCs w:val="24"/>
          <w:bdr w:val="none" w:sz="0" w:space="0" w:color="auto" w:frame="1"/>
        </w:rPr>
        <w:t>42.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а) правоустанавливающие документы жилого помещения, если право на негозарегистрировано в Едином государственном реестре прав на недвижимое имущество и сделок с ним;</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б) выписка из Единого государственного реестра прав о правах отдельного лица на имеющиеся у него объекты недвижимого имущества;</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в)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xml:space="preserve">г)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соответствии с Законом № 125-оз (в </w:t>
      </w:r>
      <w:r w:rsidRPr="000557AF">
        <w:rPr>
          <w:rFonts w:ascii="Times New Roman" w:eastAsia="Times New Roman" w:hAnsi="Times New Roman" w:cs="Times New Roman"/>
          <w:color w:val="000000"/>
          <w:sz w:val="24"/>
          <w:szCs w:val="24"/>
          <w:bdr w:val="none" w:sz="0" w:space="0" w:color="auto" w:frame="1"/>
        </w:rPr>
        <w:lastRenderedPageBreak/>
        <w:t>случае отсутствия заявления гражданина о проведении оценки данного имущества администрациейУслонского муниципального образования – по рыночной стоимости данного имущества, сложившейся в Услонском муниципальном образовании).</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43. Уполномоченный орган, МФЦ при предоставлении муниципальной услуги не вправе требовать от заявителей:</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0557AF" w:rsidRPr="000557AF" w:rsidRDefault="000557AF" w:rsidP="000557AF">
      <w:pPr>
        <w:shd w:val="clear" w:color="auto" w:fill="FFFFFF"/>
        <w:spacing w:after="0" w:line="240" w:lineRule="auto"/>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16" w:name="Par239"/>
      <w:bookmarkEnd w:id="16"/>
      <w:r w:rsidRPr="000557AF">
        <w:rPr>
          <w:rFonts w:ascii="Times New Roman" w:eastAsia="Times New Roman" w:hAnsi="Times New Roman" w:cs="Times New Roman"/>
          <w:color w:val="000000"/>
          <w:sz w:val="24"/>
          <w:szCs w:val="24"/>
          <w:bdr w:val="none" w:sz="0" w:space="0" w:color="auto" w:frame="1"/>
        </w:rPr>
        <w:t>Глава 11. ПЕРЕЧЕНЬ ОСНОВАНИЙ ДЛЯ ОТКАЗА В ПРИЕМЕ ДОКУМЕНТОВ, НЕОБХОДИМЫХ ДЛЯ ПРЕДОСТАВЛЕНИЯ МУНИЦИПАЛЬНОЙ УСЛУГИ</w:t>
      </w:r>
    </w:p>
    <w:p w:rsidR="000557AF" w:rsidRPr="000557AF" w:rsidRDefault="000557AF" w:rsidP="000557AF">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44. Основанием для отказа в приеме к рассмотрению документов являются:</w:t>
      </w:r>
    </w:p>
    <w:p w:rsidR="000557AF" w:rsidRPr="000557AF" w:rsidRDefault="000557AF" w:rsidP="000557AF">
      <w:pPr>
        <w:shd w:val="clear" w:color="auto" w:fill="FFFFFF"/>
        <w:spacing w:after="0" w:line="240" w:lineRule="auto"/>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отсутствие у законного представителя документа, удостоверяющего полномочия и оформленного в установленном законом порядке;</w:t>
      </w:r>
    </w:p>
    <w:p w:rsidR="000557AF" w:rsidRPr="000557AF" w:rsidRDefault="000557AF" w:rsidP="000557AF">
      <w:pPr>
        <w:shd w:val="clear" w:color="auto" w:fill="FFFFFF"/>
        <w:spacing w:after="0" w:line="240" w:lineRule="auto"/>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несоответствие документов требованиям, указанным в пункте 41настоящего административного регламента;</w:t>
      </w:r>
    </w:p>
    <w:p w:rsidR="000557AF" w:rsidRPr="000557AF" w:rsidRDefault="000557AF" w:rsidP="000557AF">
      <w:pPr>
        <w:shd w:val="clear" w:color="auto" w:fill="FFFFFF"/>
        <w:spacing w:after="0" w:line="240" w:lineRule="auto"/>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0557AF" w:rsidRPr="000557AF" w:rsidRDefault="000557AF" w:rsidP="000557AF">
      <w:pPr>
        <w:shd w:val="clear" w:color="auto" w:fill="FFFFFF"/>
        <w:spacing w:after="0" w:line="240" w:lineRule="auto"/>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45. В случае отказа в приеме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557AF" w:rsidRPr="000557AF" w:rsidRDefault="000557AF" w:rsidP="000557AF">
      <w:pPr>
        <w:shd w:val="clear" w:color="auto" w:fill="FFFFFF"/>
        <w:spacing w:after="0" w:line="240" w:lineRule="auto"/>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0557AF" w:rsidRPr="000557AF" w:rsidRDefault="000557AF" w:rsidP="000557AF">
      <w:pPr>
        <w:shd w:val="clear" w:color="auto" w:fill="FFFFFF"/>
        <w:spacing w:after="0" w:line="240" w:lineRule="auto"/>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0557AF" w:rsidRPr="000557AF" w:rsidRDefault="000557AF" w:rsidP="000557AF">
      <w:pPr>
        <w:shd w:val="clear" w:color="auto" w:fill="FFFFFF"/>
        <w:spacing w:after="0" w:line="240" w:lineRule="auto"/>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0557AF" w:rsidRPr="000557AF" w:rsidRDefault="000557AF" w:rsidP="000557AF">
      <w:pPr>
        <w:shd w:val="clear" w:color="auto" w:fill="FFFFFF"/>
        <w:spacing w:after="0" w:line="240" w:lineRule="auto"/>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lastRenderedPageBreak/>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557AF" w:rsidRPr="000557AF" w:rsidRDefault="000557AF" w:rsidP="000557AF">
      <w:pPr>
        <w:shd w:val="clear" w:color="auto" w:fill="FFFFFF"/>
        <w:spacing w:after="0" w:line="240" w:lineRule="auto"/>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46. Отказ в приеме документов не препятствует повторному обращению гражданина или его представителя в порядке, установленном пунктом 85настоящего административного регламента.</w:t>
      </w:r>
    </w:p>
    <w:p w:rsidR="000557AF" w:rsidRPr="000557AF" w:rsidRDefault="000557AF" w:rsidP="000557AF">
      <w:pPr>
        <w:shd w:val="clear" w:color="auto" w:fill="FFFFFF"/>
        <w:spacing w:after="0" w:line="240" w:lineRule="auto"/>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17" w:name="Par251"/>
      <w:bookmarkEnd w:id="17"/>
      <w:r w:rsidRPr="000557AF">
        <w:rPr>
          <w:rFonts w:ascii="Times New Roman" w:eastAsia="Times New Roman" w:hAnsi="Times New Roman" w:cs="Times New Roman"/>
          <w:color w:val="000000"/>
          <w:sz w:val="24"/>
          <w:szCs w:val="24"/>
          <w:bdr w:val="none" w:sz="0" w:space="0" w:color="auto" w:frame="1"/>
        </w:rPr>
        <w:t>Глава 12. ПЕРЕЧЕНЬ ОСНОВАНИЙ ДЛЯ ПРИОСТАНОВЛЕНИЯ</w:t>
      </w:r>
    </w:p>
    <w:p w:rsidR="000557AF" w:rsidRPr="000557AF" w:rsidRDefault="000557AF" w:rsidP="000557AF">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ИЛИ ОТКАЗА В ПРЕДОСТАВЛЕНИИМУНИЦИПАЛЬНОЙ УСЛУГИ</w:t>
      </w:r>
    </w:p>
    <w:p w:rsidR="000557AF" w:rsidRPr="000557AF" w:rsidRDefault="000557AF" w:rsidP="000557AF">
      <w:pPr>
        <w:shd w:val="clear" w:color="auto" w:fill="FFFFFF"/>
        <w:spacing w:after="0" w:line="240" w:lineRule="auto"/>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47.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48. Основаниями для отказа в предоставлении муниципальной услуги являются:</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а)представление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б)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документов и (или) информации, необходимых для принятии на учет,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в) представленные документы не подтверждают право соответствующих граждан состоять на учете;</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г) не истек срок в соответствии со статьей 53 Жилищного кодекса Российской Федерации.</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49. Неполучение (несвоевременное получение) документов, запрошенных в соответствии с пунктом 42настоящего административного регламента, не может являться основанием для отказа в принятии на учет.</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50. Решение об отказе в принятии на учет должно содержать основания отказа с обязательной ссылкой на нарушения, предусмотренные пунктом 48настоящего административного регламента.</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Отказ в предоставлении муниципальной услуги может быть обжалован заявителем в порядке, установленном законодательством.</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18" w:name="Par261"/>
      <w:bookmarkEnd w:id="18"/>
      <w:r w:rsidRPr="000557AF">
        <w:rPr>
          <w:rFonts w:ascii="Times New Roman" w:eastAsia="Times New Roman" w:hAnsi="Times New Roman" w:cs="Times New Roman"/>
          <w:color w:val="000000"/>
          <w:sz w:val="24"/>
          <w:szCs w:val="24"/>
          <w:bdr w:val="none" w:sz="0" w:space="0" w:color="auto" w:frame="1"/>
        </w:rPr>
        <w:t>Глава 13.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ВЫДАВАЕМОМ(ВЫДАВАЕМЫХ) ОРГАНИЗАЦИЯМИ, УЧАСТВУЮЩИМИ В ПРЕДОСТАВЛЕНИИ МУНИЦИПАЛЬНОЙ УСЛУГИ</w:t>
      </w:r>
    </w:p>
    <w:p w:rsidR="000557AF" w:rsidRPr="000557AF" w:rsidRDefault="000557AF" w:rsidP="000557AF">
      <w:pPr>
        <w:shd w:val="clear" w:color="auto" w:fill="FFFFFF"/>
        <w:spacing w:after="0" w:line="240" w:lineRule="auto"/>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51. Для получения муниципальной услуги представителю заявителя необходимо получитьсправку о наличии либо отсутствии в собственности заявителя и членов его семьи жилых помещений;</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52. Для получения справки о наличии либо отсутствии в собственности заявителя и членов его семьи жилых помещений заявителю необходимо обратиться в организации по техническому учету и (или) технической инвентаризации.</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lastRenderedPageBreak/>
        <w:t> </w:t>
      </w:r>
    </w:p>
    <w:p w:rsidR="000557AF" w:rsidRPr="000557AF" w:rsidRDefault="000557AF" w:rsidP="000557AF">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19" w:name="Par270"/>
      <w:bookmarkEnd w:id="19"/>
      <w:r w:rsidRPr="000557AF">
        <w:rPr>
          <w:rFonts w:ascii="Times New Roman" w:eastAsia="Times New Roman" w:hAnsi="Times New Roman" w:cs="Times New Roman"/>
          <w:color w:val="000000"/>
          <w:sz w:val="24"/>
          <w:szCs w:val="24"/>
          <w:bdr w:val="none" w:sz="0" w:space="0" w:color="auto" w:frame="1"/>
        </w:rPr>
        <w:t>Глава 14. ПОРЯДОК, РАЗМЕР И ОСНОВАНИЯ ВЗИМАНИЯГОСУДАРСТВЕННОЙ ПОШЛИНЫ ИЛИ ИНОЙ ПЛАТЫ, ВЗИМАЕМОЙЗА ПРЕДОСТАВЛЕНИЕ МУНИЦИПАЛЬНОЙУСЛУГИ, В ТОМ ЧИСЛЕ В ЭЛЕКТРОННОЙ ФОРМЕ</w:t>
      </w:r>
    </w:p>
    <w:p w:rsidR="000557AF" w:rsidRPr="000557AF" w:rsidRDefault="000557AF" w:rsidP="000557AF">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0" w:name="Par277"/>
      <w:bookmarkEnd w:id="20"/>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53.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54.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Глава 15. ПОРЯДОК, РАЗМЕР И ОСНОВАНИЯ ВЗИМАНИЯ ПЛАТЫ ЗАПРЕДОСТАВЛЕНИЕ УСЛУГ, КОТОРЫЕ ЯВЛЯЮТСЯ НЕОБХОДИМЫМИ ИОБЯЗАТЕЛЬНЫМИ ДЛЯ ПРЕДОСТАВЛЕНИЯ МУНИЦИПАЛЬНОЙ УСЛУГИ, ВКЛЮЧАЯ ИНФОРМАЦИЮ О МЕТОДИКЕ РАСЧЕТА РАЗМЕРА ТАКОЙ ПЛАТЫ</w:t>
      </w:r>
    </w:p>
    <w:p w:rsidR="000557AF" w:rsidRPr="000557AF" w:rsidRDefault="000557AF" w:rsidP="000557AF">
      <w:pPr>
        <w:shd w:val="clear" w:color="auto" w:fill="FFFFFF"/>
        <w:spacing w:after="0" w:line="240" w:lineRule="auto"/>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C00000"/>
          <w:sz w:val="24"/>
          <w:szCs w:val="24"/>
          <w:bdr w:val="none" w:sz="0" w:space="0" w:color="auto" w:frame="1"/>
        </w:rPr>
        <w:t> </w:t>
      </w:r>
    </w:p>
    <w:p w:rsidR="000557AF" w:rsidRPr="000557AF" w:rsidRDefault="000557AF" w:rsidP="000557AF">
      <w:pPr>
        <w:shd w:val="clear" w:color="auto" w:fill="FFFFFF"/>
        <w:spacing w:after="0" w:line="240" w:lineRule="auto"/>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55.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0557AF" w:rsidRPr="000557AF" w:rsidRDefault="000557AF" w:rsidP="000557AF">
      <w:pPr>
        <w:shd w:val="clear" w:color="auto" w:fill="FFFFFF"/>
        <w:spacing w:after="0" w:line="240" w:lineRule="auto"/>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56.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0557AF" w:rsidRPr="000557AF" w:rsidRDefault="000557AF" w:rsidP="000557AF">
      <w:pPr>
        <w:shd w:val="clear" w:color="auto" w:fill="FFFFFF"/>
        <w:spacing w:after="0" w:line="240" w:lineRule="auto"/>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1" w:name="Par285"/>
      <w:bookmarkEnd w:id="21"/>
      <w:r w:rsidRPr="000557AF">
        <w:rPr>
          <w:rFonts w:ascii="Times New Roman" w:eastAsia="Times New Roman" w:hAnsi="Times New Roman" w:cs="Times New Roman"/>
          <w:color w:val="000000"/>
          <w:sz w:val="24"/>
          <w:szCs w:val="24"/>
          <w:bdr w:val="none" w:sz="0" w:space="0" w:color="auto" w:frame="1"/>
        </w:rPr>
        <w:t>Глава 16. МАКСИМАЛЬНЫЙ СРОК ОЖИДАНИЯ В ОЧЕРЕДИ ПРИ ПОДАЧЕЗАЯВЛЕНИЯ О ПРЕДОСТАВЛЕНИИ МУНИЦИПАЛЬНОЙ УСЛУГИ И ПРИПОЛУЧЕНИИ РЕЗУЛЬТАТА ПРЕДОСТАВЛЕНИЯ ТАКОЙ УСЛУГИ</w:t>
      </w:r>
    </w:p>
    <w:p w:rsidR="000557AF" w:rsidRPr="000557AF" w:rsidRDefault="000557AF" w:rsidP="000557AF">
      <w:pPr>
        <w:shd w:val="clear" w:color="auto" w:fill="FFFFFF"/>
        <w:spacing w:after="0" w:line="240" w:lineRule="auto"/>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2" w:name="Par289"/>
      <w:bookmarkEnd w:id="22"/>
      <w:r w:rsidRPr="000557AF">
        <w:rPr>
          <w:rFonts w:ascii="Times New Roman" w:eastAsia="Times New Roman" w:hAnsi="Times New Roman" w:cs="Times New Roman"/>
          <w:color w:val="000000"/>
          <w:sz w:val="24"/>
          <w:szCs w:val="24"/>
          <w:bdr w:val="none" w:sz="0" w:space="0" w:color="auto" w:frame="1"/>
        </w:rPr>
        <w:t>57. Максимальное время ожидания в очереди при подаче заявления и документов не должно превышать 15 минут.</w:t>
      </w:r>
    </w:p>
    <w:p w:rsidR="000557AF" w:rsidRPr="000557AF" w:rsidRDefault="000557AF" w:rsidP="000557AF">
      <w:pPr>
        <w:shd w:val="clear" w:color="auto" w:fill="FFFFFF"/>
        <w:spacing w:after="0" w:line="240" w:lineRule="auto"/>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58. Максимальное время ожидания в очереди при получении результата муниципальной услуги не должно превышать15 минут.</w:t>
      </w:r>
    </w:p>
    <w:p w:rsidR="000557AF" w:rsidRPr="000557AF" w:rsidRDefault="000557AF" w:rsidP="000557AF">
      <w:pPr>
        <w:shd w:val="clear" w:color="auto" w:fill="FFFFFF"/>
        <w:spacing w:after="0" w:line="240" w:lineRule="auto"/>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3" w:name="Par293"/>
      <w:bookmarkEnd w:id="23"/>
      <w:r w:rsidRPr="000557AF">
        <w:rPr>
          <w:rFonts w:ascii="Times New Roman" w:eastAsia="Times New Roman" w:hAnsi="Times New Roman" w:cs="Times New Roman"/>
          <w:color w:val="000000"/>
          <w:sz w:val="24"/>
          <w:szCs w:val="24"/>
          <w:bdr w:val="none" w:sz="0" w:space="0" w:color="auto" w:frame="1"/>
        </w:rPr>
        <w:t>Глава 17. СРОК И ПОРЯДОК РЕГИСТРАЦИИ ЗАЯВЛЕНИЯ</w:t>
      </w:r>
    </w:p>
    <w:p w:rsidR="000557AF" w:rsidRPr="000557AF" w:rsidRDefault="000557AF" w:rsidP="000557AF">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ЗАЯВИТЕЛЯ О ПРЕДОСТАВЛЕНИИ МУНИЦИПАЛЬНОЙ УСЛУГИ, В ТОМ ЧИСЛЕ В ЭЛЕКТРОННОЙ ФОРМЕ</w:t>
      </w:r>
    </w:p>
    <w:p w:rsidR="000557AF" w:rsidRPr="000557AF" w:rsidRDefault="000557AF" w:rsidP="000557AF">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59. Регистрацию заявления и документов о предоставлении муниципальной услугиосуществляет должностное лицо уполномоченного органа, ответственное за регистрацию заявлений, в том числе в электронной форме.</w:t>
      </w:r>
    </w:p>
    <w:p w:rsidR="000557AF" w:rsidRPr="000557AF" w:rsidRDefault="000557AF" w:rsidP="000557AF">
      <w:pPr>
        <w:shd w:val="clear" w:color="auto" w:fill="FFFFFF"/>
        <w:spacing w:after="0" w:line="240" w:lineRule="auto"/>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60. Максимальное время регистрации заявления о предоставлении муниципальной услуги составляет 10 минут.</w:t>
      </w:r>
    </w:p>
    <w:p w:rsidR="000557AF" w:rsidRPr="000557AF" w:rsidRDefault="000557AF" w:rsidP="000557AF">
      <w:pPr>
        <w:shd w:val="clear" w:color="auto" w:fill="FFFFFF"/>
        <w:spacing w:after="0" w:line="240" w:lineRule="auto"/>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4" w:name="Par300"/>
      <w:bookmarkEnd w:id="24"/>
      <w:r w:rsidRPr="000557AF">
        <w:rPr>
          <w:rFonts w:ascii="Times New Roman" w:eastAsia="Times New Roman" w:hAnsi="Times New Roman" w:cs="Times New Roman"/>
          <w:color w:val="000000"/>
          <w:sz w:val="24"/>
          <w:szCs w:val="24"/>
          <w:bdr w:val="none" w:sz="0" w:space="0" w:color="auto" w:frame="1"/>
        </w:rPr>
        <w:t>Глава 18. ТРЕБОВАНИЯ К ПОМЕЩЕНИЯМ,</w:t>
      </w:r>
    </w:p>
    <w:p w:rsidR="000557AF" w:rsidRPr="000557AF" w:rsidRDefault="000557AF" w:rsidP="000557AF">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В КОТОРЫХ ПРЕДОСТАВЛЯЕТСЯ МУНИЦИПАЛЬНАЯ УСЛУГА</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61.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lastRenderedPageBreak/>
        <w:t>62.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bookmarkStart w:id="25" w:name="_ftnref1"/>
      <w:r w:rsidRPr="000557AF">
        <w:rPr>
          <w:rFonts w:ascii="Times New Roman" w:eastAsia="Times New Roman" w:hAnsi="Times New Roman" w:cs="Times New Roman"/>
          <w:color w:val="000000"/>
          <w:sz w:val="24"/>
          <w:szCs w:val="24"/>
          <w:bdr w:val="none" w:sz="0" w:space="0" w:color="auto" w:frame="1"/>
        </w:rPr>
        <w:fldChar w:fldCharType="begin"/>
      </w:r>
      <w:r w:rsidRPr="000557AF">
        <w:rPr>
          <w:rFonts w:ascii="Times New Roman" w:eastAsia="Times New Roman" w:hAnsi="Times New Roman" w:cs="Times New Roman"/>
          <w:color w:val="000000"/>
          <w:sz w:val="24"/>
          <w:szCs w:val="24"/>
          <w:bdr w:val="none" w:sz="0" w:space="0" w:color="auto" w:frame="1"/>
        </w:rPr>
        <w:instrText xml:space="preserve"> HYPERLINK "http://www.uslon-adm.ru/2016p/96-ot-11-07-2016-g" \l "_ftn1" \o "" </w:instrText>
      </w:r>
      <w:r w:rsidRPr="000557AF">
        <w:rPr>
          <w:rFonts w:ascii="Times New Roman" w:eastAsia="Times New Roman" w:hAnsi="Times New Roman" w:cs="Times New Roman"/>
          <w:color w:val="000000"/>
          <w:sz w:val="24"/>
          <w:szCs w:val="24"/>
          <w:bdr w:val="none" w:sz="0" w:space="0" w:color="auto" w:frame="1"/>
        </w:rPr>
        <w:fldChar w:fldCharType="separate"/>
      </w:r>
      <w:r w:rsidRPr="000557AF">
        <w:rPr>
          <w:rFonts w:ascii="Times New Roman" w:eastAsia="Times New Roman" w:hAnsi="Times New Roman" w:cs="Times New Roman"/>
          <w:color w:val="0000FF"/>
          <w:sz w:val="24"/>
          <w:szCs w:val="24"/>
          <w:u w:val="single"/>
        </w:rPr>
        <w:t>[1]</w:t>
      </w:r>
      <w:r w:rsidRPr="000557AF">
        <w:rPr>
          <w:rFonts w:ascii="Times New Roman" w:eastAsia="Times New Roman" w:hAnsi="Times New Roman" w:cs="Times New Roman"/>
          <w:color w:val="000000"/>
          <w:sz w:val="24"/>
          <w:szCs w:val="24"/>
          <w:bdr w:val="none" w:sz="0" w:space="0" w:color="auto" w:frame="1"/>
        </w:rPr>
        <w:fldChar w:fldCharType="end"/>
      </w:r>
      <w:bookmarkEnd w:id="25"/>
      <w:r w:rsidRPr="000557AF">
        <w:rPr>
          <w:rFonts w:ascii="Times New Roman" w:eastAsia="Times New Roman" w:hAnsi="Times New Roman" w:cs="Times New Roman"/>
          <w:color w:val="000000"/>
          <w:sz w:val="24"/>
          <w:szCs w:val="24"/>
          <w:bdr w:val="none" w:sz="0" w:space="0" w:color="auto" w:frame="1"/>
        </w:rPr>
        <w:t>.</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62.1. Информационные таблички (вывески) размещаются рядом с входом, либо на двери входа так, чтобы они были хорошо видны заявителям.</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63. Прием заявлений и документов, необходимых для предоставления муниципальной услуги, осуществляется в кабинетах уполномоченного органа.</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64.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65.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66.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67.  Места для заполнения документов оборудуются информационными стендами, стульями и столами для возможности оформления документов.</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68. В целях обеспечения конфиденциальности сведений о заявителе одним должностным лицом уполномоченного органаодновременно ведется прием только одного заявителя. Одновременный прием двух и более заявителей не допускается.</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6" w:name="Par313"/>
      <w:bookmarkEnd w:id="26"/>
      <w:r w:rsidRPr="000557AF">
        <w:rPr>
          <w:rFonts w:ascii="Times New Roman" w:eastAsia="Times New Roman" w:hAnsi="Times New Roman" w:cs="Times New Roman"/>
          <w:color w:val="000000"/>
          <w:sz w:val="24"/>
          <w:szCs w:val="24"/>
          <w:bdr w:val="none" w:sz="0" w:space="0" w:color="auto" w:frame="1"/>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557AF" w:rsidRPr="000557AF" w:rsidRDefault="000557AF" w:rsidP="000557AF">
      <w:pPr>
        <w:shd w:val="clear" w:color="auto" w:fill="FFFFFF"/>
        <w:spacing w:after="0" w:line="240" w:lineRule="auto"/>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69. Основными показателями доступности и качества муниципальной услуги являются:</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соблюдение требований к местам предоставления муниципальной услуги, их транспортной доступности;</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среднее время ожидания в очереди при подаче документов;</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количество взаимодействий заявителя с должностными лицами уполномоченного органа.</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70.  Основными требованиями к качеству рассмотрения обращений заявителей являются:</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достоверность предоставляемой заявителям информации о ходе рассмотрения обращения;</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полнота информирования заявителей о ходе рассмотрения обращения;</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lastRenderedPageBreak/>
        <w:t>наглядность форм предоставляемой информации об административных процедурах;</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удобство и доступность получения заявителями информации о порядке предоставления муниципальной услуги;</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оперативность вынесения решения в отношении рассматриваемого обращения.</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71.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72. Взаимодействие заявителя с должностными лицами уполномоченного органа осуществляется при личном обращении заявителя:</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для подачи документов, необходимых для предоставления муниципальной услуги;</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за получением результата предоставления муниципальной услуги.</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73.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74.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75. Заявителю обеспечивается возможность получения муниципальной услуги посредством Портала, МФЦ.</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Заявителю посредством Портала, МФЦ, обеспечивается возможность получения сведений о ходе предоставления муниципальной услуги.</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7" w:name="Par328"/>
      <w:bookmarkEnd w:id="27"/>
      <w:r w:rsidRPr="000557AF">
        <w:rPr>
          <w:rFonts w:ascii="Times New Roman" w:eastAsia="Times New Roman" w:hAnsi="Times New Roman" w:cs="Times New Roman"/>
          <w:color w:val="000000"/>
          <w:sz w:val="24"/>
          <w:szCs w:val="24"/>
          <w:bdr w:val="none" w:sz="0" w:space="0" w:color="auto" w:frame="1"/>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557AF" w:rsidRPr="000557AF" w:rsidRDefault="000557AF" w:rsidP="000557AF">
      <w:pPr>
        <w:shd w:val="clear" w:color="auto" w:fill="FFFFFF"/>
        <w:spacing w:after="0" w:line="240" w:lineRule="auto"/>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C00000"/>
          <w:sz w:val="24"/>
          <w:szCs w:val="24"/>
          <w:bdr w:val="none" w:sz="0" w:space="0" w:color="auto" w:frame="1"/>
        </w:rPr>
        <w:t> </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76.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1) прием заявления и документов, необходимых для предоставления муниципальной услуги, подлежащих представлению заявителем;</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2) обработка заявления и представленных документов;</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3) формирование и направление межведомственных запросов в органы (организации), участвующие в предоставлении муниципальной услуги;</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4) выдача результата оказания муниципальной услуги или решения об отказе в предоставлении муниципальной услуги.</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77.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пять этапов</w:t>
      </w:r>
      <w:bookmarkStart w:id="28" w:name="_ftnref2"/>
      <w:r w:rsidRPr="000557AF">
        <w:rPr>
          <w:rFonts w:ascii="Times New Roman" w:eastAsia="Times New Roman" w:hAnsi="Times New Roman" w:cs="Times New Roman"/>
          <w:color w:val="000000"/>
          <w:sz w:val="24"/>
          <w:szCs w:val="24"/>
          <w:bdr w:val="none" w:sz="0" w:space="0" w:color="auto" w:frame="1"/>
        </w:rPr>
        <w:fldChar w:fldCharType="begin"/>
      </w:r>
      <w:r w:rsidRPr="000557AF">
        <w:rPr>
          <w:rFonts w:ascii="Times New Roman" w:eastAsia="Times New Roman" w:hAnsi="Times New Roman" w:cs="Times New Roman"/>
          <w:color w:val="000000"/>
          <w:sz w:val="24"/>
          <w:szCs w:val="24"/>
          <w:bdr w:val="none" w:sz="0" w:space="0" w:color="auto" w:frame="1"/>
        </w:rPr>
        <w:instrText xml:space="preserve"> HYPERLINK "http://www.uslon-adm.ru/2016p/96-ot-11-07-2016-g" \l "_ftn2" \o "" </w:instrText>
      </w:r>
      <w:r w:rsidRPr="000557AF">
        <w:rPr>
          <w:rFonts w:ascii="Times New Roman" w:eastAsia="Times New Roman" w:hAnsi="Times New Roman" w:cs="Times New Roman"/>
          <w:color w:val="000000"/>
          <w:sz w:val="24"/>
          <w:szCs w:val="24"/>
          <w:bdr w:val="none" w:sz="0" w:space="0" w:color="auto" w:frame="1"/>
        </w:rPr>
        <w:fldChar w:fldCharType="separate"/>
      </w:r>
      <w:r w:rsidRPr="000557AF">
        <w:rPr>
          <w:rFonts w:ascii="Times New Roman" w:eastAsia="Times New Roman" w:hAnsi="Times New Roman" w:cs="Times New Roman"/>
          <w:color w:val="0000FF"/>
          <w:sz w:val="24"/>
          <w:szCs w:val="24"/>
          <w:u w:val="single"/>
        </w:rPr>
        <w:t>[2]</w:t>
      </w:r>
      <w:r w:rsidRPr="000557AF">
        <w:rPr>
          <w:rFonts w:ascii="Times New Roman" w:eastAsia="Times New Roman" w:hAnsi="Times New Roman" w:cs="Times New Roman"/>
          <w:color w:val="000000"/>
          <w:sz w:val="24"/>
          <w:szCs w:val="24"/>
          <w:bdr w:val="none" w:sz="0" w:space="0" w:color="auto" w:frame="1"/>
        </w:rPr>
        <w:fldChar w:fldCharType="end"/>
      </w:r>
      <w:bookmarkEnd w:id="28"/>
      <w:r w:rsidRPr="000557AF">
        <w:rPr>
          <w:rFonts w:ascii="Times New Roman" w:eastAsia="Times New Roman" w:hAnsi="Times New Roman" w:cs="Times New Roman"/>
          <w:color w:val="000000"/>
          <w:sz w:val="24"/>
          <w:szCs w:val="24"/>
          <w:bdr w:val="none" w:sz="0" w:space="0" w:color="auto" w:frame="1"/>
        </w:rPr>
        <w:t>:</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I этап – возможность получения информации о муниципальной услуге посредством Портала;</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III этап – возможность в целях получения муниципальной услуги представления документов в электронном виде с использованием Портала;</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lastRenderedPageBreak/>
        <w:t>IV этап – возможность осуществления мониторинга хода предоставления муниципальной услуги с использованием Портала;</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lang w:val="en-US"/>
        </w:rPr>
        <w:t>V</w:t>
      </w:r>
      <w:r w:rsidRPr="000557AF">
        <w:rPr>
          <w:rFonts w:ascii="Times New Roman" w:eastAsia="Times New Roman" w:hAnsi="Times New Roman" w:cs="Times New Roman"/>
          <w:color w:val="000000"/>
          <w:sz w:val="24"/>
          <w:szCs w:val="24"/>
          <w:bdr w:val="none" w:sz="0" w:space="0" w:color="auto" w:frame="1"/>
        </w:rPr>
        <w:t> этап – возможность получения результата предоставления муниципальной услуги в электронном виде с использованием Портала.</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78. При обращении за предоставлением муниципальной услуги в электронной форме заявитель либо его представитель использует </w:t>
      </w:r>
      <w:hyperlink r:id="rId11" w:history="1">
        <w:r w:rsidRPr="000557AF">
          <w:rPr>
            <w:rFonts w:ascii="Times New Roman" w:eastAsia="Times New Roman" w:hAnsi="Times New Roman" w:cs="Times New Roman"/>
            <w:sz w:val="24"/>
            <w:szCs w:val="24"/>
          </w:rPr>
          <w:t>электронную подпись</w:t>
        </w:r>
      </w:hyperlink>
      <w:r w:rsidRPr="000557AF">
        <w:rPr>
          <w:rFonts w:ascii="Times New Roman" w:eastAsia="Times New Roman" w:hAnsi="Times New Roman" w:cs="Times New Roman"/>
          <w:color w:val="000000"/>
          <w:sz w:val="24"/>
          <w:szCs w:val="24"/>
          <w:bdr w:val="none" w:sz="0" w:space="0" w:color="auto" w:frame="1"/>
        </w:rPr>
        <w:t>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2" w:history="1">
        <w:r w:rsidRPr="000557AF">
          <w:rPr>
            <w:rFonts w:ascii="Times New Roman" w:eastAsia="Times New Roman" w:hAnsi="Times New Roman" w:cs="Times New Roman"/>
            <w:sz w:val="24"/>
            <w:szCs w:val="24"/>
          </w:rPr>
          <w:t>электронной подписи</w:t>
        </w:r>
      </w:hyperlink>
      <w:r w:rsidRPr="000557AF">
        <w:rPr>
          <w:rFonts w:ascii="Times New Roman" w:eastAsia="Times New Roman" w:hAnsi="Times New Roman" w:cs="Times New Roman"/>
          <w:color w:val="000000"/>
          <w:sz w:val="24"/>
          <w:szCs w:val="24"/>
          <w:bdr w:val="none" w:sz="0" w:space="0" w:color="auto" w:frame="1"/>
        </w:rPr>
        <w:t>, устанавливается в соответствии с законодательством.</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79.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80. В течение 3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37 административного регламента. Заявитель также вправе представить по собственной инициативе документы, указанные в пункте 42 административного регламента.</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81.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29" w:name="Par339"/>
      <w:bookmarkEnd w:id="29"/>
      <w:r w:rsidRPr="000557AF">
        <w:rPr>
          <w:rFonts w:ascii="Times New Roman" w:eastAsia="Times New Roman" w:hAnsi="Times New Roman" w:cs="Times New Roman"/>
          <w:color w:val="000000"/>
          <w:sz w:val="24"/>
          <w:szCs w:val="24"/>
          <w:bdr w:val="none" w:sz="0" w:space="0" w:color="auto" w:frame="1"/>
        </w:rPr>
        <w:t>Раздел III. СОСТАВ, ПОСЛЕДОВАТЕЛЬНОСТЬ И СРОКИВЫПОЛНЕНИЯ АДМИНИСТРАТИВНЫХ ПРОЦЕДУР, ТРЕБОВАНИЯК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ind w:firstLine="709"/>
        <w:jc w:val="center"/>
        <w:textAlignment w:val="baseline"/>
        <w:rPr>
          <w:rFonts w:ascii="Times New Roman" w:eastAsia="Times New Roman" w:hAnsi="Times New Roman" w:cs="Times New Roman"/>
          <w:color w:val="000000"/>
          <w:sz w:val="24"/>
          <w:szCs w:val="24"/>
        </w:rPr>
      </w:pPr>
      <w:bookmarkStart w:id="30" w:name="Par343"/>
      <w:bookmarkEnd w:id="30"/>
      <w:r w:rsidRPr="000557AF">
        <w:rPr>
          <w:rFonts w:ascii="Times New Roman" w:eastAsia="Times New Roman" w:hAnsi="Times New Roman" w:cs="Times New Roman"/>
          <w:color w:val="000000"/>
          <w:sz w:val="24"/>
          <w:szCs w:val="24"/>
          <w:bdr w:val="none" w:sz="0" w:space="0" w:color="auto" w:frame="1"/>
        </w:rPr>
        <w:t>Глава 21. СОСТАВ И ПОСЛЕДОВАТЕЛЬНОСТЬАДМИНИСТРАТИВНЫХ ПРОЦЕДУР</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82. Предоставление муниципальной услуги включает в себя следующие административные процедуры:</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а) прием, регистрация заявления и документов,подлежащих представлению заявителем;</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б) формирование и направление межведомственных запросов в органы, участвующие в предоставлении муниципальной услуги;</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в) принятие решения о принятии на учет или об отказе в принятии на учет и информирование заявителя о принятом решении;</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83. В случае выявления оснований для снятия с учета выполняется административная процедура в соответствии с главой 25 настоящего административного регламента.</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84. Блок-схема предоставления муниципальной услуги приводится в приложении №2 к настоящему административному регламенту.</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ind w:firstLine="709"/>
        <w:jc w:val="center"/>
        <w:textAlignment w:val="baseline"/>
        <w:rPr>
          <w:rFonts w:ascii="Times New Roman" w:eastAsia="Times New Roman" w:hAnsi="Times New Roman" w:cs="Times New Roman"/>
          <w:color w:val="000000"/>
          <w:sz w:val="24"/>
          <w:szCs w:val="24"/>
        </w:rPr>
      </w:pPr>
      <w:bookmarkStart w:id="31" w:name="Par353"/>
      <w:bookmarkEnd w:id="31"/>
      <w:r w:rsidRPr="000557AF">
        <w:rPr>
          <w:rFonts w:ascii="Times New Roman" w:eastAsia="Times New Roman" w:hAnsi="Times New Roman" w:cs="Times New Roman"/>
          <w:color w:val="000000"/>
          <w:sz w:val="24"/>
          <w:szCs w:val="24"/>
          <w:bdr w:val="none" w:sz="0" w:space="0" w:color="auto" w:frame="1"/>
        </w:rPr>
        <w:t>Глава 22. ПРИЕМ, РЕГИСТРАЦИЯ ЗАЯВЛЕНИЯ И ДОКУМЕНТОВ, ПОДЛЕЖАЩИХ ПРЕДСТАВЛЕНИЮ ЗАЯВИТЕЛЕМ</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bookmarkStart w:id="32" w:name="Par355"/>
      <w:bookmarkEnd w:id="32"/>
      <w:r w:rsidRPr="000557AF">
        <w:rPr>
          <w:rFonts w:ascii="Times New Roman" w:eastAsia="Times New Roman" w:hAnsi="Times New Roman" w:cs="Times New Roman"/>
          <w:color w:val="000000"/>
          <w:sz w:val="24"/>
          <w:szCs w:val="24"/>
          <w:bdr w:val="none" w:sz="0" w:space="0" w:color="auto" w:frame="1"/>
        </w:rPr>
        <w:lastRenderedPageBreak/>
        <w:t>85. Основанием для начала административной процедуры является поступление в уполномоченный орган заявления о принятии на учетс приложением документов одним из следующих способов:</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а) путем личного обращения в уполномоченный орган;</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в) через МФЦ;</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г) посредством Портала.</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86. В день поступления (получения через организации федеральной почтовой связи, с помощью средств электронной связи) заявление регистрируется в Книге регистрации заявлений граждан о принятии на учет по форме, установленной приложением № 2 Закона № 127-оз.</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87. Днем обращения заявителя считается дата регистрации в уполномоченном органе заявления и документов.</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88. Должностное лицо уполномоченного органа, ответственное за прием и регистрацию документов, устанавливает:</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а) предмет обращения;</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б) комплектность представленных документов, предусмотренных настоящим административным регламентом;</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в) соответствие документов требованиям, указанным в пункте 36 настоящего административного регламента.</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Максимальный срок выполнения данного действия составляет 10 минут.</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89. В соответствии с пунктом 41 настоящего административного регламента должностное лицо уполномоченного органа снимает копии с необходимых документов и заверяет указанные документы, после чего оригиналы документов возвращаются заявителю. Максимальный срок выполнения данного действия составляет 2 минуты на каждый представленный документ.</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90. В случае выявления в документах оснований в соответствии с пунктом 44 настоящего административного регламента, уведомление об отказе направляется в соответствии с пунктом 45 настоящего административного регламента.</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91. Общий срок приема, регистрации документов составляет не более 30 минут.</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92.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 3 к настоящему административному регламенту).</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В случае представления документов через МФЦ расписка выдается указанным</w:t>
      </w:r>
      <w:bookmarkStart w:id="33" w:name="_GoBack"/>
      <w:bookmarkEnd w:id="33"/>
      <w:r w:rsidRPr="000557AF">
        <w:rPr>
          <w:rFonts w:ascii="Times New Roman" w:eastAsia="Times New Roman" w:hAnsi="Times New Roman" w:cs="Times New Roman"/>
          <w:color w:val="000000"/>
          <w:sz w:val="24"/>
          <w:szCs w:val="24"/>
          <w:bdr w:val="none" w:sz="0" w:space="0" w:color="auto" w:frame="1"/>
        </w:rPr>
        <w:t>МФЦ.</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1) просматривает электронные образцы заявления и прилагаемых к нему документов;</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2) осуществляет контроль полученных электронных образцов заявления и прилагаемых к нему документов на предмет целостности;</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3) фиксирует дату получения заявления и прилагаемых к нему документов;</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lastRenderedPageBreak/>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37 настоящего административного регламента, а также на право заявителя представить по собственной инициативе документы, указанные в пункте 42 настоящего административного регламента в срок, не превышающий 3 рабочих дней с даты получения ходатайства и прилагаемых к нему документов (при наличии) в электронной форме.</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93.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94. 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ind w:firstLine="709"/>
        <w:jc w:val="center"/>
        <w:textAlignment w:val="baseline"/>
        <w:rPr>
          <w:rFonts w:ascii="Times New Roman" w:eastAsia="Times New Roman" w:hAnsi="Times New Roman" w:cs="Times New Roman"/>
          <w:color w:val="000000"/>
          <w:sz w:val="24"/>
          <w:szCs w:val="24"/>
        </w:rPr>
      </w:pPr>
      <w:bookmarkStart w:id="34" w:name="Par376"/>
      <w:bookmarkEnd w:id="34"/>
      <w:r w:rsidRPr="000557AF">
        <w:rPr>
          <w:rFonts w:ascii="Times New Roman" w:eastAsia="Times New Roman" w:hAnsi="Times New Roman" w:cs="Times New Roman"/>
          <w:color w:val="000000"/>
          <w:sz w:val="24"/>
          <w:szCs w:val="24"/>
          <w:bdr w:val="none" w:sz="0" w:space="0" w:color="auto" w:frame="1"/>
        </w:rPr>
        <w:t>Глава 23. ФОРМИРОВАНИЕ И НАПРАВЛЕНИЕ МЕЖВЕДОМСТВЕННЫХ ЗАПРОСОВ В ОРГАНЫ, УЧАСТВУЮЩИЕ В ПРЕДОСТАВЛЕНИИ МУНИЦИПАЛЬНОЙ УСЛУГИ</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95. Основанием для формирования и направления межведомственных запросов является зарегистрированные заявление и документы.</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96. В случае непредставления документов, указанных в пункте 42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Федеральной налоговой службой, Пенсионным фондом Российской Федерации, Министерством труда и социальной защиты Российской Федерации и органами местного самоуправления.</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97. 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информация, перечисленные в пункте 42настоящего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98. Направление межведомственного запроса и представление документов и информации, перечисленных в пункте 42настоящего административного регламента, допускаются только в целях, связанных с предоставлением муниципальной услуги.</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99. Межведомственный запрос о представлении документов, указанных в пункте 42настоящего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3" w:history="1">
        <w:r w:rsidRPr="000557AF">
          <w:rPr>
            <w:rFonts w:ascii="Times New Roman" w:eastAsia="Times New Roman" w:hAnsi="Times New Roman" w:cs="Times New Roman"/>
            <w:sz w:val="24"/>
            <w:szCs w:val="24"/>
          </w:rPr>
          <w:t>статьи 7.2</w:t>
        </w:r>
      </w:hyperlink>
      <w:r w:rsidRPr="000557AF">
        <w:rPr>
          <w:rFonts w:ascii="Times New Roman" w:eastAsia="Times New Roman" w:hAnsi="Times New Roman" w:cs="Times New Roman"/>
          <w:color w:val="000000"/>
          <w:sz w:val="24"/>
          <w:szCs w:val="24"/>
          <w:bdr w:val="none" w:sz="0" w:space="0" w:color="auto" w:frame="1"/>
        </w:rPr>
        <w:t> Федерального закона от 27 июля 2010 года №210-ФЗ «Об организации предоставления государственных и муниципальных услуг».</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lastRenderedPageBreak/>
        <w:t>100.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101. В случае, если поступил ответ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об отсутствии документа и (или) информации, необходимых для принятия на учет, уполномоченный орган принимает решение об отказе в предоставлении муниципальной услуги в соответствии с подпунктом «б» пункта 48 настоящего административного регламента.</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Решение об отказе в принятии на учетотправляется заявителю не позднее 3 рабочих дней со дня принятия такого решения.</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В случае, если отсутствие запрашиваемых документов и информации в распоряжении таких органов или организаций подтверждает право заявителя состоять на учет, принимается решение о дальнейшем предоставлении муниципальной услуги.</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102. Результатом административной процедуры является получение документов, указанных в пункте 42 настоящего административного регламента.</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16" w:lineRule="atLeast"/>
        <w:ind w:firstLine="709"/>
        <w:jc w:val="center"/>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Глава 24. ПРИНЯТИЕ РЕШЕНИЯ О ПРИНЯТИИ НА УЧЕТ ИЛИ ОБ ОТКАЗЕ В ПРИНЯТИИ НА УЧЕТ И ИНФОРМИРОВАНИЕ ЗАЯВИТЕЛЯ О СООТВЕТСТВУЮЩЕМ РЕШЕНИИ</w:t>
      </w:r>
    </w:p>
    <w:p w:rsidR="000557AF" w:rsidRPr="000557AF" w:rsidRDefault="000557AF" w:rsidP="000557AF">
      <w:pPr>
        <w:shd w:val="clear" w:color="auto" w:fill="FFFFFF"/>
        <w:spacing w:after="0" w:line="240" w:lineRule="auto"/>
        <w:ind w:firstLine="709"/>
        <w:jc w:val="center"/>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103.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104. Должностное лицо уполномоченного органа принимает решение о принятии на учет или об отказе в принятии на учет на основании рассмотрения представленных заявления и документов в соответствии с пунктами 37 и 42настоящего административного регламента не позднее чем через 30 рабочих дней со дня представления в уполномоченном органе заявления и документов в соответствии с пунктом 85настоящего административного регламента.</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105. В случае выявления оснований для отказа в соответствии с пунктом 48настоящего административного регламента уполномоченный орган принимает решение об отказе в принятии на учет.</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Решение об отказе в принятии на учет должно содержать основания для отказа с обязательной ссылкой на нарушение, предусмотренные пунктом 48 настоящего административного регламента.</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Решение об отказе в принятии на учет выдается (направляется) заявителю не позднее чем через 3 рабочих дня со дня принятия такого решения.</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106. В случае, отсутствия выявленных оснований для отказа в соответствии с пунктом 48 настоящего административного регламента уполномоченный орган принимает решение о принятии на учет заявителя.</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Заявители считаются принятыми на учет со дня принятия соответствующего решения уполномоченный органом. Данное решение принимается в соответствии с очередностью поступления заявлений, зарегистрированных в соответствии с пунктом 86 настоящего административного регламента.</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107. Уполномоченный орган не позднее чем через 3 рабочих дня со дня принятия решения о принятии на учетвыдает или направляет по адресу, указанному в заявлении, либо через МФЦ, заявителю документ, подтверждающий принятие указанного решения.</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lastRenderedPageBreak/>
        <w:t>108. 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109. Учет заявителей ведется по спискам, сформированным отдельно в отношении каждой категории граждан, указанной в пункте 3 настоящего административного регламента и в отношение заявителей, имеющие право на получение жилых помещений вне очереди в соответствии с пунктом 7 настоящего административного регламента.</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110. Данные о заявителях, поставленных на учет, не позднее 3 календарных дней со дня принятия соответствующего решения, включаются в Книгу учета граждан в качестве нуждающихся в жилых помещениях, предоставляемых по договорам социального найма, по форме, установленной приложением № 3 Закона № 127-оз.</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Указанная Книга учета должна быть пронумерована, прошнурована и скреплена печатью органа, осуществляющего ведение учета.</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111. Уполномоченный орган формирует в отношении заявителя, поставленного на учет, учетное дело, в которое включаются документы, являющиеся основанием принятия решения о принятии на учет.</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Документы, включенные в учетное дело, должны быть пронумерованы, прошнурованы и скреплены печатью органа, осуществляющего ведение учета.</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Учетному делу присваивается номер, соответствующий номеру записи о принятии на учет заявителя в Книге учета.</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112. Результатом административной процедуры является информирование заявителя о принятии на учет или об отказе в принятии на учет.</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C00000"/>
          <w:sz w:val="24"/>
          <w:szCs w:val="24"/>
          <w:bdr w:val="none" w:sz="0" w:space="0" w:color="auto" w:frame="1"/>
        </w:rPr>
        <w:t> </w:t>
      </w:r>
    </w:p>
    <w:p w:rsidR="000557AF" w:rsidRPr="000557AF" w:rsidRDefault="000557AF" w:rsidP="000557AF">
      <w:pPr>
        <w:shd w:val="clear" w:color="auto" w:fill="FFFFFF"/>
        <w:spacing w:after="0" w:line="216" w:lineRule="atLeast"/>
        <w:jc w:val="center"/>
        <w:textAlignment w:val="baseline"/>
        <w:rPr>
          <w:rFonts w:ascii="Times New Roman" w:eastAsia="Times New Roman" w:hAnsi="Times New Roman" w:cs="Times New Roman"/>
          <w:color w:val="000000"/>
          <w:sz w:val="24"/>
          <w:szCs w:val="24"/>
        </w:rPr>
      </w:pPr>
      <w:bookmarkStart w:id="35" w:name="Par398"/>
      <w:bookmarkEnd w:id="35"/>
      <w:r w:rsidRPr="000557AF">
        <w:rPr>
          <w:rFonts w:ascii="Times New Roman" w:eastAsia="Times New Roman" w:hAnsi="Times New Roman" w:cs="Times New Roman"/>
          <w:color w:val="000000"/>
          <w:sz w:val="24"/>
          <w:szCs w:val="24"/>
          <w:bdr w:val="none" w:sz="0" w:space="0" w:color="auto" w:frame="1"/>
        </w:rPr>
        <w:t>Глава 25. СНЯТИЕ ГРАЖДАН С УЧЕТА В КАЧЕСТВЕ НУЖДАЮЩИХСЯ В ЖИЛЫХ ПОМЕЩЕНИЯХ</w:t>
      </w:r>
    </w:p>
    <w:p w:rsidR="000557AF" w:rsidRPr="000557AF" w:rsidRDefault="000557AF" w:rsidP="000557AF">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113. Основаниями для снятия с учета граждан являются:</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а) подача ими по месту учета заявления о снятии с учета (приложение № 1 к настоящему административному регламенту);</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б) утраты ими оснований, дающих им право на получение жилого помещения по договору социального найма;</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в) их выезда на место жительства в другое муниципальное образование;</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г)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д)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е) выявления в представленных документах в уполномоченный орган сведений, не соответствующих действительности и послуживших основанием принятия на учет, а также неправомерных действий должностных лиц уполномоченного органа при решении вопроса о принятии на учет.</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114. Решение о снятии с учета граждан в качестве нуждающихся в жилых помещениях должны быть приняты уполномоченным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xml:space="preserve">115. Решения о снятии с учета граждан в качестве нуждающихся в жилых помещениях должны содержать основания снятия с такого учета с обязательной ссылкой </w:t>
      </w:r>
      <w:r w:rsidRPr="000557AF">
        <w:rPr>
          <w:rFonts w:ascii="Times New Roman" w:eastAsia="Times New Roman" w:hAnsi="Times New Roman" w:cs="Times New Roman"/>
          <w:color w:val="000000"/>
          <w:sz w:val="24"/>
          <w:szCs w:val="24"/>
          <w:bdr w:val="none" w:sz="0" w:space="0" w:color="auto" w:frame="1"/>
        </w:rPr>
        <w:lastRenderedPageBreak/>
        <w:t>на обстоятельства, предусмотренные пунктом 113 настоящего административного регламента.</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116. Решения о снятии с учета граждан в качестве нуждающихся в жилых помещениях выдаются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117. Результатом административной процедуры является направление гражданину решения о снятии его с учета в качестве нуждающегося в жилом помещении.</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ind w:firstLine="709"/>
        <w:jc w:val="center"/>
        <w:textAlignment w:val="baseline"/>
        <w:rPr>
          <w:rFonts w:ascii="Times New Roman" w:eastAsia="Times New Roman" w:hAnsi="Times New Roman" w:cs="Times New Roman"/>
          <w:color w:val="000000"/>
          <w:sz w:val="24"/>
          <w:szCs w:val="24"/>
        </w:rPr>
      </w:pPr>
      <w:bookmarkStart w:id="36" w:name="Par410"/>
      <w:bookmarkEnd w:id="36"/>
      <w:r w:rsidRPr="000557AF">
        <w:rPr>
          <w:rFonts w:ascii="Times New Roman" w:eastAsia="Times New Roman" w:hAnsi="Times New Roman" w:cs="Times New Roman"/>
          <w:color w:val="000000"/>
          <w:sz w:val="24"/>
          <w:szCs w:val="24"/>
          <w:bdr w:val="none" w:sz="0" w:space="0" w:color="auto" w:frame="1"/>
        </w:rPr>
        <w:t>Раздел IV. ФОРМЫ КОНТРОЛЯ ЗА ПРЕДОСТАВЛЕНИЕМ МУНИЦИПАЛЬНОЙ УСЛУГИ</w:t>
      </w:r>
    </w:p>
    <w:p w:rsidR="000557AF" w:rsidRPr="000557AF" w:rsidRDefault="000557AF" w:rsidP="000557AF">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37" w:name="Par413"/>
      <w:bookmarkEnd w:id="37"/>
      <w:r w:rsidRPr="000557AF">
        <w:rPr>
          <w:rFonts w:ascii="Times New Roman" w:eastAsia="Times New Roman" w:hAnsi="Times New Roman" w:cs="Times New Roman"/>
          <w:color w:val="000000"/>
          <w:sz w:val="24"/>
          <w:szCs w:val="24"/>
          <w:bdr w:val="none" w:sz="0" w:space="0" w:color="auto" w:frame="1"/>
        </w:rPr>
        <w:t>Глава 26.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0557AF" w:rsidRPr="000557AF" w:rsidRDefault="000557AF" w:rsidP="000557AF">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118.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119. Основными задачами текущего контроля являются:</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а) обеспечение своевременного и качественного предоставления муниципальной услуги;</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б) выявление нарушений в сроках и качестве предоставления муниципальной услуги;</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в) выявление и устранение причин и условий, способствующих ненадлежащему предоставлению муниципальной услуги;</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г) принятие мер по надлежащему предоставлению муниципальной услуги.</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120. Текущий контроль осуществляется на постоянной основе.</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38" w:name="Par427"/>
      <w:bookmarkEnd w:id="38"/>
      <w:r w:rsidRPr="000557AF">
        <w:rPr>
          <w:rFonts w:ascii="Times New Roman" w:eastAsia="Times New Roman" w:hAnsi="Times New Roman" w:cs="Times New Roman"/>
          <w:color w:val="000000"/>
          <w:sz w:val="24"/>
          <w:szCs w:val="24"/>
          <w:bdr w:val="none" w:sz="0" w:space="0" w:color="auto" w:frame="1"/>
        </w:rPr>
        <w:t>Глава 27. 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0557AF" w:rsidRPr="000557AF" w:rsidRDefault="000557AF" w:rsidP="000557AF">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121. Контроль за полнотой и качеством предоставления должностными лицами уполномоченного органамуниципальной услуги осуществляется комиссией.</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122. Состав Комиссии утверждается актом уполномоченного органа, в которую включаются муниципальные служащие уполномоченного органа, не участвующиев предоставлении муниципальной услуги.</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123.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xml:space="preserve">124.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w:t>
      </w:r>
      <w:r w:rsidRPr="000557AF">
        <w:rPr>
          <w:rFonts w:ascii="Times New Roman" w:eastAsia="Times New Roman" w:hAnsi="Times New Roman" w:cs="Times New Roman"/>
          <w:color w:val="000000"/>
          <w:sz w:val="24"/>
          <w:szCs w:val="24"/>
          <w:bdr w:val="none" w:sz="0" w:space="0" w:color="auto" w:frame="1"/>
        </w:rPr>
        <w:lastRenderedPageBreak/>
        <w:t>внеплановой проверки акт о назначении проверки утверждается в течение 10 календарных дней с момента конкретного обращения заявителя.</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125.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126. Заявитель уведомляется о результатах проверки в течение 10 дней со дня принятия соответствующего решения.</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127. Внеплановые проверки осуществляются по решению руководителя уполномоченного органав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128. Плановые проверки осуществляются на основании полугодовых или годовых планов работы уполномоченного органа.</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129.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bookmarkStart w:id="39" w:name="Par439"/>
      <w:bookmarkEnd w:id="39"/>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Глава 28. ОТВЕТСТВЕННОСТЬ ДОЛЖНОСТНЫХ ЛИЦ АДМИНИСТРАЦИИ ЗА РЕШЕНИЯ И ДЕЙСТВИЯ (БЕЗДЕЙСТВИЕ), ПРИНИМАЕМЫЕ(ОСУЩЕСТВЛЯЕМЫЕ) ИМИ В ХОДЕ ПРЕДОСТАВЛЕНИЯ МУНИЦИПАЛЬНОЙ УСЛУГИ</w:t>
      </w:r>
    </w:p>
    <w:p w:rsidR="000557AF" w:rsidRPr="000557AF" w:rsidRDefault="000557AF" w:rsidP="000557AF">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130.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131.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органапривлекаются к ответственности в соответствии с законодательством Российской Федерации.</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40" w:name="Par447"/>
      <w:bookmarkEnd w:id="40"/>
      <w:r w:rsidRPr="000557AF">
        <w:rPr>
          <w:rFonts w:ascii="Times New Roman" w:eastAsia="Times New Roman" w:hAnsi="Times New Roman" w:cs="Times New Roman"/>
          <w:color w:val="000000"/>
          <w:sz w:val="24"/>
          <w:szCs w:val="24"/>
          <w:bdr w:val="none" w:sz="0" w:space="0" w:color="auto" w:frame="1"/>
        </w:rPr>
        <w:t>Глава 29. ПОЛОЖЕНИЯ, ХАРАКТЕРИЗУЮЩИЕ ТРЕБОВАНИЯ К ПОРЯДКУ ИФОРМАМ КОНТРОЛЯ ЗА ПРЕДОСТАВЛЕНИЕМ МУНИЦИПАЛЬНОЙ УСЛУГИ, ВТОМ ЧИСЛЕ СО СТОРОНЫ ГРАЖДАН,ИХ ОБЪЕДИНЕНИЙ И ОРГАНИЗАЦИЕЙ</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132.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нарушения прав и законных интересов заявителей решением, действием (бездействием) Правительства Иркутской области, уполномоченного органа, его должностных лиц;</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133. Информацию, указанную в пункте 129 настоящего административного регламента, заявители могут сообщить по телефонам уполномоченного органа, указанным в пункте 19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134. Срок рассмотрения обращений со стороны граждан, их объединений и организаций составляет 30 рабочих дней с момента их регистрации.</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lastRenderedPageBreak/>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135. Контроль за предоставлением муниципальнойуслуги осуществляется в соответствии с действующим законодательством.</w:t>
      </w:r>
    </w:p>
    <w:p w:rsidR="000557AF" w:rsidRPr="000557AF" w:rsidRDefault="000557AF" w:rsidP="000557AF">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41" w:name="Par454"/>
      <w:bookmarkEnd w:id="41"/>
      <w:r w:rsidRPr="000557AF">
        <w:rPr>
          <w:rFonts w:ascii="Times New Roman" w:eastAsia="Times New Roman" w:hAnsi="Times New Roman" w:cs="Times New Roman"/>
          <w:color w:val="000000"/>
          <w:sz w:val="24"/>
          <w:szCs w:val="24"/>
          <w:bdr w:val="none" w:sz="0" w:space="0" w:color="auto" w:frame="1"/>
        </w:rPr>
        <w:t>Раздел V. ДОСУДЕБНЫЙ (ВНЕСУДЕБНЫЙ) ПОРЯДОК ОБЖАЛОВАНИЯРЕШЕНИЙ И ДЕЙСТВИЙ (БЕЗДЕЙСТВИЯ) ОРГАНА, ПРЕДОСТАВЛЯЮЩЕГО МУНИЦИПАЛЬНУЮ УСЛУГУ, А ТАКЖЕ ДОЛЖНОСТНЫХ ЛИЦ, МУНИЦИПАЛЬНЫХ СЛУЖАЩИХ</w:t>
      </w:r>
    </w:p>
    <w:p w:rsidR="000557AF" w:rsidRPr="000557AF" w:rsidRDefault="000557AF" w:rsidP="000557AF">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42" w:name="Par459"/>
      <w:bookmarkEnd w:id="42"/>
      <w:r w:rsidRPr="000557AF">
        <w:rPr>
          <w:rFonts w:ascii="Times New Roman" w:eastAsia="Times New Roman" w:hAnsi="Times New Roman" w:cs="Times New Roman"/>
          <w:color w:val="000000"/>
          <w:sz w:val="24"/>
          <w:szCs w:val="24"/>
          <w:bdr w:val="none" w:sz="0" w:space="0" w:color="auto" w:frame="1"/>
        </w:rPr>
        <w:t>Глава 30. ОБЖАЛОВАНИЕ РЕШЕНИЙ И ДЕЙСТВИЙ (БЕЗДЕЙСТВИЯ)УПОЛНОМОЧЕННОГО ОРГАНА, А ТАКЖЕ ДОЛЖНОСТНЫХ ЛИЦУПОЛНОМОЧЕННОГО ОРГАНА</w:t>
      </w:r>
    </w:p>
    <w:p w:rsidR="000557AF" w:rsidRPr="000557AF" w:rsidRDefault="000557AF" w:rsidP="000557AF">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136.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137.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138. Информацию о порядке подачи и рассмотрения жалобы заинтересованные лица могут получить:</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а) на стендах, расположенных в помещениях, занимаемых уполномоченным органом;</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б) на официальном сайте уполномоченного органа в информационно-телекоммуникационной сети «Интернет» </w:t>
      </w:r>
      <w:hyperlink r:id="rId14" w:history="1">
        <w:r w:rsidRPr="000557AF">
          <w:rPr>
            <w:rFonts w:ascii="Times New Roman" w:eastAsia="Times New Roman" w:hAnsi="Times New Roman" w:cs="Times New Roman"/>
            <w:color w:val="0000FF"/>
            <w:sz w:val="24"/>
            <w:szCs w:val="24"/>
            <w:u w:val="single"/>
            <w:lang w:val="en-US"/>
          </w:rPr>
          <w:t>www</w:t>
        </w:r>
        <w:r w:rsidRPr="000557AF">
          <w:rPr>
            <w:rFonts w:ascii="Times New Roman" w:eastAsia="Times New Roman" w:hAnsi="Times New Roman" w:cs="Times New Roman"/>
            <w:color w:val="0000FF"/>
            <w:sz w:val="24"/>
            <w:szCs w:val="24"/>
            <w:u w:val="single"/>
          </w:rPr>
          <w:t>.</w:t>
        </w:r>
        <w:r w:rsidRPr="000557AF">
          <w:rPr>
            <w:rFonts w:ascii="Times New Roman" w:eastAsia="Times New Roman" w:hAnsi="Times New Roman" w:cs="Times New Roman"/>
            <w:color w:val="0000FF"/>
            <w:sz w:val="24"/>
            <w:szCs w:val="24"/>
            <w:u w:val="single"/>
            <w:lang w:val="en-US"/>
          </w:rPr>
          <w:t>uslon</w:t>
        </w:r>
        <w:r w:rsidRPr="000557AF">
          <w:rPr>
            <w:rFonts w:ascii="Times New Roman" w:eastAsia="Times New Roman" w:hAnsi="Times New Roman" w:cs="Times New Roman"/>
            <w:color w:val="0000FF"/>
            <w:sz w:val="24"/>
            <w:szCs w:val="24"/>
            <w:u w:val="single"/>
          </w:rPr>
          <w:t>-</w:t>
        </w:r>
        <w:r w:rsidRPr="000557AF">
          <w:rPr>
            <w:rFonts w:ascii="Times New Roman" w:eastAsia="Times New Roman" w:hAnsi="Times New Roman" w:cs="Times New Roman"/>
            <w:color w:val="0000FF"/>
            <w:sz w:val="24"/>
            <w:szCs w:val="24"/>
            <w:u w:val="single"/>
            <w:lang w:val="en-US"/>
          </w:rPr>
          <w:t>adm</w:t>
        </w:r>
        <w:r w:rsidRPr="000557AF">
          <w:rPr>
            <w:rFonts w:ascii="Times New Roman" w:eastAsia="Times New Roman" w:hAnsi="Times New Roman" w:cs="Times New Roman"/>
            <w:color w:val="0000FF"/>
            <w:sz w:val="24"/>
            <w:szCs w:val="24"/>
            <w:u w:val="single"/>
          </w:rPr>
          <w:t>.</w:t>
        </w:r>
        <w:r w:rsidRPr="000557AF">
          <w:rPr>
            <w:rFonts w:ascii="Times New Roman" w:eastAsia="Times New Roman" w:hAnsi="Times New Roman" w:cs="Times New Roman"/>
            <w:color w:val="0000FF"/>
            <w:sz w:val="24"/>
            <w:szCs w:val="24"/>
            <w:u w:val="single"/>
            <w:lang w:val="en-US"/>
          </w:rPr>
          <w:t>ru</w:t>
        </w:r>
      </w:hyperlink>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в) посредством Портала.</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Заинтересованное лицо может обратиться с жалобой, в том числе в следующих случаях:</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а) нарушение срока регистрации заявления заявителя о предоставлении муниципальной услуги;</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б) нарушение срока предоставления муниципальной услуги;</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актамиУслонского муниципального образования настоящим административным регламентом для предоставления муниципальной услуги;</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актамиУслонского муниципального образования для предоставления муниципальной услуги, у заявителя;</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актамиУслонского муниципального образования, а также настоящим административным регламентом;</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0557AF">
        <w:rPr>
          <w:rFonts w:ascii="Times New Roman" w:eastAsia="Times New Roman" w:hAnsi="Times New Roman" w:cs="Times New Roman"/>
          <w:color w:val="000000"/>
          <w:sz w:val="24"/>
          <w:szCs w:val="24"/>
          <w:bdr w:val="none" w:sz="0" w:space="0" w:color="auto" w:frame="1"/>
        </w:rPr>
        <w:lastRenderedPageBreak/>
        <w:t>нормативными правовыми актами Иркутской области, актамиУслонского муниципального образования;</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139. Жалоба может быть подана в письменной форме на бумажном носителе, в электронной форме одним из следующих способов:</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а) лично по адресу: Иркутская область, Зиминский район, с. Услон, ул. 40 лет Победы, 3А; телефон: 89027678897.</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б) через организации федеральной почтовой связи;</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в) с использованием информационно-телекоммуникационной сети «Интернет»:</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электронная почта: </w:t>
      </w:r>
      <w:hyperlink r:id="rId15" w:history="1">
        <w:r w:rsidRPr="000557AF">
          <w:rPr>
            <w:rFonts w:ascii="Times New Roman" w:eastAsia="Times New Roman" w:hAnsi="Times New Roman" w:cs="Times New Roman"/>
            <w:color w:val="0000FF"/>
            <w:sz w:val="24"/>
            <w:szCs w:val="24"/>
            <w:u w:val="single"/>
            <w:lang w:val="en-US"/>
          </w:rPr>
          <w:t>uslonskaya</w:t>
        </w:r>
        <w:r w:rsidRPr="000557AF">
          <w:rPr>
            <w:rFonts w:ascii="Times New Roman" w:eastAsia="Times New Roman" w:hAnsi="Times New Roman" w:cs="Times New Roman"/>
            <w:color w:val="0000FF"/>
            <w:sz w:val="24"/>
            <w:szCs w:val="24"/>
            <w:u w:val="single"/>
          </w:rPr>
          <w:t>.</w:t>
        </w:r>
        <w:r w:rsidRPr="000557AF">
          <w:rPr>
            <w:rFonts w:ascii="Times New Roman" w:eastAsia="Times New Roman" w:hAnsi="Times New Roman" w:cs="Times New Roman"/>
            <w:color w:val="0000FF"/>
            <w:sz w:val="24"/>
            <w:szCs w:val="24"/>
            <w:u w:val="single"/>
            <w:lang w:val="en-US"/>
          </w:rPr>
          <w:t>adm</w:t>
        </w:r>
        <w:r w:rsidRPr="000557AF">
          <w:rPr>
            <w:rFonts w:ascii="Times New Roman" w:eastAsia="Times New Roman" w:hAnsi="Times New Roman" w:cs="Times New Roman"/>
            <w:color w:val="0000FF"/>
            <w:sz w:val="24"/>
            <w:szCs w:val="24"/>
            <w:u w:val="single"/>
          </w:rPr>
          <w:t>@</w:t>
        </w:r>
        <w:r w:rsidRPr="000557AF">
          <w:rPr>
            <w:rFonts w:ascii="Times New Roman" w:eastAsia="Times New Roman" w:hAnsi="Times New Roman" w:cs="Times New Roman"/>
            <w:color w:val="0000FF"/>
            <w:sz w:val="24"/>
            <w:szCs w:val="24"/>
            <w:u w:val="single"/>
            <w:lang w:val="en-US"/>
          </w:rPr>
          <w:t>mail</w:t>
        </w:r>
        <w:r w:rsidRPr="000557AF">
          <w:rPr>
            <w:rFonts w:ascii="Times New Roman" w:eastAsia="Times New Roman" w:hAnsi="Times New Roman" w:cs="Times New Roman"/>
            <w:color w:val="0000FF"/>
            <w:sz w:val="24"/>
            <w:szCs w:val="24"/>
            <w:u w:val="single"/>
          </w:rPr>
          <w:t>.</w:t>
        </w:r>
        <w:r w:rsidRPr="000557AF">
          <w:rPr>
            <w:rFonts w:ascii="Times New Roman" w:eastAsia="Times New Roman" w:hAnsi="Times New Roman" w:cs="Times New Roman"/>
            <w:color w:val="0000FF"/>
            <w:sz w:val="24"/>
            <w:szCs w:val="24"/>
            <w:u w:val="single"/>
            <w:lang w:val="en-US"/>
          </w:rPr>
          <w:t>ru</w:t>
        </w:r>
      </w:hyperlink>
      <w:r w:rsidRPr="000557AF">
        <w:rPr>
          <w:rFonts w:ascii="Times New Roman" w:eastAsia="Times New Roman" w:hAnsi="Times New Roman" w:cs="Times New Roman"/>
          <w:color w:val="000000"/>
          <w:sz w:val="24"/>
          <w:szCs w:val="24"/>
          <w:bdr w:val="none" w:sz="0" w:space="0" w:color="auto" w:frame="1"/>
        </w:rPr>
        <w:t>;</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официальный сайт уполномоченного органа: </w:t>
      </w:r>
      <w:hyperlink r:id="rId16" w:history="1">
        <w:r w:rsidRPr="000557AF">
          <w:rPr>
            <w:rFonts w:ascii="Times New Roman" w:eastAsia="Times New Roman" w:hAnsi="Times New Roman" w:cs="Times New Roman"/>
            <w:color w:val="0000FF"/>
            <w:sz w:val="24"/>
            <w:szCs w:val="24"/>
            <w:u w:val="single"/>
            <w:lang w:val="en-US"/>
          </w:rPr>
          <w:t>www</w:t>
        </w:r>
        <w:r w:rsidRPr="000557AF">
          <w:rPr>
            <w:rFonts w:ascii="Times New Roman" w:eastAsia="Times New Roman" w:hAnsi="Times New Roman" w:cs="Times New Roman"/>
            <w:color w:val="0000FF"/>
            <w:sz w:val="24"/>
            <w:szCs w:val="24"/>
            <w:u w:val="single"/>
          </w:rPr>
          <w:t>.</w:t>
        </w:r>
        <w:r w:rsidRPr="000557AF">
          <w:rPr>
            <w:rFonts w:ascii="Times New Roman" w:eastAsia="Times New Roman" w:hAnsi="Times New Roman" w:cs="Times New Roman"/>
            <w:color w:val="0000FF"/>
            <w:sz w:val="24"/>
            <w:szCs w:val="24"/>
            <w:u w:val="single"/>
            <w:lang w:val="en-US"/>
          </w:rPr>
          <w:t>uslon</w:t>
        </w:r>
        <w:r w:rsidRPr="000557AF">
          <w:rPr>
            <w:rFonts w:ascii="Times New Roman" w:eastAsia="Times New Roman" w:hAnsi="Times New Roman" w:cs="Times New Roman"/>
            <w:color w:val="0000FF"/>
            <w:sz w:val="24"/>
            <w:szCs w:val="24"/>
            <w:u w:val="single"/>
          </w:rPr>
          <w:t>-</w:t>
        </w:r>
        <w:r w:rsidRPr="000557AF">
          <w:rPr>
            <w:rFonts w:ascii="Times New Roman" w:eastAsia="Times New Roman" w:hAnsi="Times New Roman" w:cs="Times New Roman"/>
            <w:color w:val="0000FF"/>
            <w:sz w:val="24"/>
            <w:szCs w:val="24"/>
            <w:u w:val="single"/>
            <w:lang w:val="en-US"/>
          </w:rPr>
          <w:t>adm</w:t>
        </w:r>
        <w:r w:rsidRPr="000557AF">
          <w:rPr>
            <w:rFonts w:ascii="Times New Roman" w:eastAsia="Times New Roman" w:hAnsi="Times New Roman" w:cs="Times New Roman"/>
            <w:color w:val="0000FF"/>
            <w:sz w:val="24"/>
            <w:szCs w:val="24"/>
            <w:u w:val="single"/>
          </w:rPr>
          <w:t>.</w:t>
        </w:r>
        <w:r w:rsidRPr="000557AF">
          <w:rPr>
            <w:rFonts w:ascii="Times New Roman" w:eastAsia="Times New Roman" w:hAnsi="Times New Roman" w:cs="Times New Roman"/>
            <w:color w:val="0000FF"/>
            <w:sz w:val="24"/>
            <w:szCs w:val="24"/>
            <w:u w:val="single"/>
            <w:lang w:val="en-US"/>
          </w:rPr>
          <w:t>ru</w:t>
        </w:r>
      </w:hyperlink>
      <w:r w:rsidRPr="000557AF">
        <w:rPr>
          <w:rFonts w:ascii="Times New Roman" w:eastAsia="Times New Roman" w:hAnsi="Times New Roman" w:cs="Times New Roman"/>
          <w:color w:val="000000"/>
          <w:sz w:val="24"/>
          <w:szCs w:val="24"/>
          <w:bdr w:val="none" w:sz="0" w:space="0" w:color="auto" w:frame="1"/>
        </w:rPr>
        <w:t>;</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г) через МФЦ;</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д) посредством Портала.</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140.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Прием жалоб осуществляется в соответствии с графиком приема заявителей.</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141.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Услонского муниципального образования.</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142. Прием заинтересованных лиц Главой администрацииУслонского муниципального образования проводится по предварительной записи, которая осуществляется по телефону: 89027678897.</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143. При личном приеме обратившееся заинтересованное лицо предъявляет документ, удостоверяющий его личность.</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144. Жалоба должна содержать:</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в) сведения об обжалуемых решениях и действиях (бездействии) уполномоченного органа, должностного лица уполномоченного органа;</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145. При рассмотрении жалобы:</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w:t>
      </w:r>
      <w:r w:rsidRPr="000557AF">
        <w:rPr>
          <w:rFonts w:ascii="Times New Roman" w:eastAsia="Times New Roman" w:hAnsi="Times New Roman" w:cs="Times New Roman"/>
          <w:color w:val="000000"/>
          <w:sz w:val="24"/>
          <w:szCs w:val="24"/>
          <w:bdr w:val="none" w:sz="0" w:space="0" w:color="auto" w:frame="1"/>
        </w:rPr>
        <w:lastRenderedPageBreak/>
        <w:t>рассмотрения жалобы в течение трех рабочих дней со дня регистрации жалобы в уполномоченном органе.</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146. Поступившая в уполномоченный органжалоба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147. </w:t>
      </w:r>
      <w:bookmarkStart w:id="43" w:name="Par509"/>
      <w:bookmarkEnd w:id="43"/>
      <w:r w:rsidRPr="000557AF">
        <w:rPr>
          <w:rFonts w:ascii="Times New Roman" w:eastAsia="Times New Roman" w:hAnsi="Times New Roman" w:cs="Times New Roman"/>
          <w:color w:val="000000"/>
          <w:sz w:val="24"/>
          <w:szCs w:val="24"/>
          <w:bdr w:val="none" w:sz="0" w:space="0" w:color="auto" w:frame="1"/>
        </w:rPr>
        <w:t>Порядок рассмотрения отдельных жалоб:</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0557AF" w:rsidRPr="000557AF" w:rsidRDefault="000557AF" w:rsidP="000557AF">
      <w:pPr>
        <w:shd w:val="clear" w:color="auto" w:fill="FFFFFF"/>
        <w:spacing w:after="0" w:line="240" w:lineRule="auto"/>
        <w:ind w:firstLine="709"/>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148. По результатам рассмотрения жалобы уполномоченный органпринимает одно из следующих решений:</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а) удовлетворяет жалобу, в том числе в форме отмены принятого решения, исправления допущенных должностными лицами уполномоченного органаопечаток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актамиУслонского муниципального образования,;</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б) отказывает в удовлетворении жалобы.</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149. Не позднее дня, следующего за днем принятиярешения, указанного в пункте 148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150. В ответе по результатам рассмотрения жалобы указываются:</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lastRenderedPageBreak/>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б) номер, дата, место принятия решения, включая сведения о должностном лице, решение или действие (бездействие) которого обжалуется;</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в) фамилия, имя и (если имеется) отчество заинтересованного лица, подавшего жалобу;</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г) основания для принятия решения по жалобе;</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д) принятое по жалобе решение;</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ж) сведения о порядке обжалования принятого по жалобе решения.</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151. Основаниями отказа в удовлетворении жалобы являются:</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а) наличие вступившего в законную силу решения суда, арбитражного суда по жалобе о том же предмете и по тем же основаниям;</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б) подача жалобы лицом, полномочия которого не подтверждены в порядке, установленном законодательством Российской Федерации;</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в) наличие решения по жалобе, принятого ранее в отношении того же заинтересованного лица и по тому же предмету жалобы.</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152. Решение, принятое по результатам рассмотрения жалобы, может быть обжаловано в порядке, установленном законодательством.</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153.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154. Способами информирования заинтересованных лиц о порядке подачи и рассмотрения жалобы являются:</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а) личное обращение заинтересованных лиц в уполномоченный орган;</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б) через организации федеральной почтовой связи;</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в) с помощью средств электронной связи (направление письма на адрес электронной почты уполномоченный орган);</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г) с помощью телефонной и факсимильной связи.</w:t>
      </w:r>
      <w:bookmarkStart w:id="44" w:name="Par775"/>
      <w:bookmarkEnd w:id="44"/>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lastRenderedPageBreak/>
        <w:t> </w:t>
      </w:r>
    </w:p>
    <w:p w:rsidR="000557AF" w:rsidRPr="000557AF" w:rsidRDefault="000557AF" w:rsidP="000557AF">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ind w:firstLine="709"/>
        <w:jc w:val="right"/>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Приложение № 1</w:t>
      </w:r>
    </w:p>
    <w:p w:rsidR="000557AF" w:rsidRPr="000557AF" w:rsidRDefault="000557AF" w:rsidP="000557AF">
      <w:pPr>
        <w:shd w:val="clear" w:color="auto" w:fill="FFFFFF"/>
        <w:spacing w:after="0" w:line="240" w:lineRule="auto"/>
        <w:ind w:left="6237"/>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к Административному регламенту «Принятиеграждан на учет в качестве нуждающихся в жилых помещениях, предоставляемых по договорам социального найма, на территории Услонского муниципального образования</w:t>
      </w:r>
    </w:p>
    <w:p w:rsidR="000557AF" w:rsidRPr="000557AF" w:rsidRDefault="000557AF" w:rsidP="000557AF">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ind w:left="5387" w:right="-426"/>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В администрацию Услонского муниципального образования</w:t>
      </w:r>
    </w:p>
    <w:p w:rsidR="000557AF" w:rsidRPr="000557AF" w:rsidRDefault="000557AF" w:rsidP="000557AF">
      <w:pPr>
        <w:shd w:val="clear" w:color="auto" w:fill="FFFFFF"/>
        <w:spacing w:after="0" w:line="240" w:lineRule="auto"/>
        <w:ind w:left="5387" w:right="-426"/>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адрес: __________________________________</w:t>
      </w:r>
    </w:p>
    <w:p w:rsidR="000557AF" w:rsidRPr="000557AF" w:rsidRDefault="000557AF" w:rsidP="000557AF">
      <w:pPr>
        <w:shd w:val="clear" w:color="auto" w:fill="FFFFFF"/>
        <w:spacing w:after="0" w:line="240" w:lineRule="auto"/>
        <w:ind w:left="5387" w:right="-426"/>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ind w:left="5387" w:right="-426"/>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от______________________________________</w:t>
      </w:r>
    </w:p>
    <w:p w:rsidR="000557AF" w:rsidRPr="000557AF" w:rsidRDefault="000557AF" w:rsidP="000557AF">
      <w:pPr>
        <w:shd w:val="clear" w:color="auto" w:fill="FFFFFF"/>
        <w:spacing w:after="0" w:line="240" w:lineRule="auto"/>
        <w:ind w:left="5387" w:right="-426"/>
        <w:jc w:val="center"/>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i/>
          <w:iCs/>
          <w:color w:val="000000"/>
          <w:sz w:val="24"/>
          <w:szCs w:val="24"/>
        </w:rPr>
        <w:t>(Ф.И.О полностью)</w:t>
      </w:r>
    </w:p>
    <w:p w:rsidR="000557AF" w:rsidRPr="000557AF" w:rsidRDefault="000557AF" w:rsidP="000557AF">
      <w:pPr>
        <w:shd w:val="clear" w:color="auto" w:fill="FFFFFF"/>
        <w:spacing w:after="0" w:line="240" w:lineRule="auto"/>
        <w:ind w:left="5387" w:right="-426"/>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проживающего и зарегистрированного по адресу: ________________________________________</w:t>
      </w:r>
    </w:p>
    <w:p w:rsidR="000557AF" w:rsidRPr="000557AF" w:rsidRDefault="000557AF" w:rsidP="000557AF">
      <w:pPr>
        <w:shd w:val="clear" w:color="auto" w:fill="FFFFFF"/>
        <w:spacing w:after="0" w:line="240" w:lineRule="auto"/>
        <w:ind w:left="5387" w:right="-426"/>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________________________________________,</w:t>
      </w:r>
    </w:p>
    <w:p w:rsidR="000557AF" w:rsidRPr="000557AF" w:rsidRDefault="000557AF" w:rsidP="000557AF">
      <w:pPr>
        <w:shd w:val="clear" w:color="auto" w:fill="FFFFFF"/>
        <w:spacing w:after="0" w:line="240" w:lineRule="auto"/>
        <w:ind w:left="5387" w:right="-426"/>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телефон: ________________________________</w:t>
      </w:r>
    </w:p>
    <w:p w:rsidR="000557AF" w:rsidRPr="000557AF" w:rsidRDefault="000557AF" w:rsidP="000557AF">
      <w:pPr>
        <w:shd w:val="clear" w:color="auto" w:fill="FFFFFF"/>
        <w:spacing w:after="0" w:line="240" w:lineRule="auto"/>
        <w:ind w:left="5387" w:right="-426"/>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ind w:left="5387" w:right="-426"/>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Заявление</w:t>
      </w:r>
    </w:p>
    <w:p w:rsidR="000557AF" w:rsidRPr="000557AF" w:rsidRDefault="000557AF" w:rsidP="000557AF">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Прошу поставить меня и членов моей семьи на учет/снять меня и членов моей семьи с учета в качестве нуждающихся в жилых помещениях, предоставляемых по договорам социального найма.</w:t>
      </w:r>
    </w:p>
    <w:p w:rsidR="000557AF" w:rsidRPr="000557AF" w:rsidRDefault="000557AF" w:rsidP="000557AF">
      <w:pPr>
        <w:shd w:val="clear" w:color="auto" w:fill="FFFFFF"/>
        <w:spacing w:after="0" w:line="240" w:lineRule="auto"/>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К заявлению прилагаются следующие документы:</w:t>
      </w:r>
    </w:p>
    <w:tbl>
      <w:tblPr>
        <w:tblW w:w="10200" w:type="dxa"/>
        <w:tblInd w:w="108" w:type="dxa"/>
        <w:tblBorders>
          <w:top w:val="single" w:sz="6" w:space="0" w:color="9D9D9D"/>
          <w:left w:val="single" w:sz="2" w:space="0" w:color="9D9D9D"/>
          <w:bottom w:val="single" w:sz="2" w:space="0" w:color="9D9D9D"/>
          <w:right w:val="single" w:sz="6" w:space="0" w:color="9D9D9D"/>
        </w:tblBorders>
        <w:shd w:val="clear" w:color="auto" w:fill="FFFFFF"/>
        <w:tblCellMar>
          <w:left w:w="0" w:type="dxa"/>
          <w:right w:w="0" w:type="dxa"/>
        </w:tblCellMar>
        <w:tblLook w:val="04A0"/>
      </w:tblPr>
      <w:tblGrid>
        <w:gridCol w:w="10200"/>
      </w:tblGrid>
      <w:tr w:rsidR="000557AF" w:rsidRPr="000557AF" w:rsidTr="000557AF">
        <w:tc>
          <w:tcPr>
            <w:tcW w:w="10206" w:type="dxa"/>
            <w:tcBorders>
              <w:top w:val="nil"/>
              <w:left w:val="nil"/>
              <w:bottom w:val="single" w:sz="8" w:space="0" w:color="auto"/>
              <w:right w:val="nil"/>
            </w:tcBorders>
            <w:shd w:val="clear" w:color="auto" w:fill="auto"/>
            <w:tcMar>
              <w:top w:w="0" w:type="dxa"/>
              <w:left w:w="108" w:type="dxa"/>
              <w:bottom w:w="0" w:type="dxa"/>
              <w:right w:w="108" w:type="dxa"/>
            </w:tcMar>
            <w:hideMark/>
          </w:tcPr>
          <w:p w:rsidR="000557AF" w:rsidRPr="000557AF" w:rsidRDefault="000557AF" w:rsidP="000557AF">
            <w:pPr>
              <w:spacing w:after="0" w:line="240" w:lineRule="auto"/>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tc>
      </w:tr>
      <w:tr w:rsidR="000557AF" w:rsidRPr="000557AF" w:rsidTr="000557AF">
        <w:tc>
          <w:tcPr>
            <w:tcW w:w="10206" w:type="dxa"/>
            <w:tcBorders>
              <w:top w:val="nil"/>
              <w:left w:val="nil"/>
              <w:bottom w:val="single" w:sz="8" w:space="0" w:color="auto"/>
              <w:right w:val="nil"/>
            </w:tcBorders>
            <w:shd w:val="clear" w:color="auto" w:fill="auto"/>
            <w:tcMar>
              <w:top w:w="0" w:type="dxa"/>
              <w:left w:w="108" w:type="dxa"/>
              <w:bottom w:w="0" w:type="dxa"/>
              <w:right w:w="108" w:type="dxa"/>
            </w:tcMar>
            <w:hideMark/>
          </w:tcPr>
          <w:p w:rsidR="000557AF" w:rsidRPr="000557AF" w:rsidRDefault="000557AF" w:rsidP="000557AF">
            <w:pPr>
              <w:spacing w:after="0" w:line="240" w:lineRule="auto"/>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tc>
      </w:tr>
      <w:tr w:rsidR="000557AF" w:rsidRPr="000557AF" w:rsidTr="000557AF">
        <w:tc>
          <w:tcPr>
            <w:tcW w:w="10206" w:type="dxa"/>
            <w:tcBorders>
              <w:top w:val="nil"/>
              <w:left w:val="nil"/>
              <w:bottom w:val="single" w:sz="8" w:space="0" w:color="auto"/>
              <w:right w:val="nil"/>
            </w:tcBorders>
            <w:shd w:val="clear" w:color="auto" w:fill="auto"/>
            <w:tcMar>
              <w:top w:w="0" w:type="dxa"/>
              <w:left w:w="108" w:type="dxa"/>
              <w:bottom w:w="0" w:type="dxa"/>
              <w:right w:w="108" w:type="dxa"/>
            </w:tcMar>
            <w:hideMark/>
          </w:tcPr>
          <w:p w:rsidR="000557AF" w:rsidRPr="000557AF" w:rsidRDefault="000557AF" w:rsidP="000557AF">
            <w:pPr>
              <w:spacing w:after="0" w:line="240" w:lineRule="auto"/>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tc>
      </w:tr>
      <w:tr w:rsidR="000557AF" w:rsidRPr="000557AF" w:rsidTr="000557AF">
        <w:tc>
          <w:tcPr>
            <w:tcW w:w="10206" w:type="dxa"/>
            <w:tcBorders>
              <w:top w:val="nil"/>
              <w:left w:val="nil"/>
              <w:bottom w:val="single" w:sz="8" w:space="0" w:color="auto"/>
              <w:right w:val="nil"/>
            </w:tcBorders>
            <w:shd w:val="clear" w:color="auto" w:fill="auto"/>
            <w:tcMar>
              <w:top w:w="0" w:type="dxa"/>
              <w:left w:w="108" w:type="dxa"/>
              <w:bottom w:w="0" w:type="dxa"/>
              <w:right w:w="108" w:type="dxa"/>
            </w:tcMar>
            <w:hideMark/>
          </w:tcPr>
          <w:p w:rsidR="000557AF" w:rsidRPr="000557AF" w:rsidRDefault="000557AF" w:rsidP="000557AF">
            <w:pPr>
              <w:spacing w:after="0" w:line="240" w:lineRule="auto"/>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tc>
      </w:tr>
      <w:tr w:rsidR="000557AF" w:rsidRPr="000557AF" w:rsidTr="000557AF">
        <w:tc>
          <w:tcPr>
            <w:tcW w:w="10206" w:type="dxa"/>
            <w:tcBorders>
              <w:top w:val="nil"/>
              <w:left w:val="nil"/>
              <w:bottom w:val="single" w:sz="8" w:space="0" w:color="auto"/>
              <w:right w:val="nil"/>
            </w:tcBorders>
            <w:shd w:val="clear" w:color="auto" w:fill="auto"/>
            <w:tcMar>
              <w:top w:w="0" w:type="dxa"/>
              <w:left w:w="108" w:type="dxa"/>
              <w:bottom w:w="0" w:type="dxa"/>
              <w:right w:w="108" w:type="dxa"/>
            </w:tcMar>
            <w:hideMark/>
          </w:tcPr>
          <w:p w:rsidR="000557AF" w:rsidRPr="000557AF" w:rsidRDefault="000557AF" w:rsidP="000557AF">
            <w:pPr>
              <w:spacing w:after="0" w:line="240" w:lineRule="auto"/>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tc>
      </w:tr>
      <w:tr w:rsidR="000557AF" w:rsidRPr="000557AF" w:rsidTr="000557AF">
        <w:tc>
          <w:tcPr>
            <w:tcW w:w="10206" w:type="dxa"/>
            <w:tcBorders>
              <w:top w:val="nil"/>
              <w:left w:val="nil"/>
              <w:bottom w:val="single" w:sz="8" w:space="0" w:color="auto"/>
              <w:right w:val="nil"/>
            </w:tcBorders>
            <w:shd w:val="clear" w:color="auto" w:fill="auto"/>
            <w:tcMar>
              <w:top w:w="0" w:type="dxa"/>
              <w:left w:w="108" w:type="dxa"/>
              <w:bottom w:w="0" w:type="dxa"/>
              <w:right w:w="108" w:type="dxa"/>
            </w:tcMar>
            <w:hideMark/>
          </w:tcPr>
          <w:p w:rsidR="000557AF" w:rsidRPr="000557AF" w:rsidRDefault="000557AF" w:rsidP="000557AF">
            <w:pPr>
              <w:spacing w:after="0" w:line="240" w:lineRule="auto"/>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tc>
      </w:tr>
      <w:tr w:rsidR="000557AF" w:rsidRPr="000557AF" w:rsidTr="000557AF">
        <w:tc>
          <w:tcPr>
            <w:tcW w:w="10206" w:type="dxa"/>
            <w:tcBorders>
              <w:top w:val="nil"/>
              <w:left w:val="nil"/>
              <w:bottom w:val="single" w:sz="8" w:space="0" w:color="auto"/>
              <w:right w:val="nil"/>
            </w:tcBorders>
            <w:shd w:val="clear" w:color="auto" w:fill="auto"/>
            <w:tcMar>
              <w:top w:w="0" w:type="dxa"/>
              <w:left w:w="108" w:type="dxa"/>
              <w:bottom w:w="0" w:type="dxa"/>
              <w:right w:w="108" w:type="dxa"/>
            </w:tcMar>
            <w:hideMark/>
          </w:tcPr>
          <w:p w:rsidR="000557AF" w:rsidRPr="000557AF" w:rsidRDefault="000557AF" w:rsidP="000557AF">
            <w:pPr>
              <w:spacing w:after="0" w:line="240" w:lineRule="auto"/>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tc>
      </w:tr>
      <w:tr w:rsidR="000557AF" w:rsidRPr="000557AF" w:rsidTr="000557AF">
        <w:tc>
          <w:tcPr>
            <w:tcW w:w="10206" w:type="dxa"/>
            <w:tcBorders>
              <w:top w:val="nil"/>
              <w:left w:val="nil"/>
              <w:bottom w:val="single" w:sz="8" w:space="0" w:color="auto"/>
              <w:right w:val="nil"/>
            </w:tcBorders>
            <w:shd w:val="clear" w:color="auto" w:fill="auto"/>
            <w:tcMar>
              <w:top w:w="0" w:type="dxa"/>
              <w:left w:w="108" w:type="dxa"/>
              <w:bottom w:w="0" w:type="dxa"/>
              <w:right w:w="108" w:type="dxa"/>
            </w:tcMar>
            <w:hideMark/>
          </w:tcPr>
          <w:p w:rsidR="000557AF" w:rsidRPr="000557AF" w:rsidRDefault="000557AF" w:rsidP="000557AF">
            <w:pPr>
              <w:spacing w:after="0" w:line="240" w:lineRule="auto"/>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tc>
      </w:tr>
      <w:tr w:rsidR="000557AF" w:rsidRPr="000557AF" w:rsidTr="000557AF">
        <w:tc>
          <w:tcPr>
            <w:tcW w:w="10206" w:type="dxa"/>
            <w:tcBorders>
              <w:top w:val="nil"/>
              <w:left w:val="nil"/>
              <w:bottom w:val="single" w:sz="8" w:space="0" w:color="auto"/>
              <w:right w:val="nil"/>
            </w:tcBorders>
            <w:shd w:val="clear" w:color="auto" w:fill="auto"/>
            <w:tcMar>
              <w:top w:w="0" w:type="dxa"/>
              <w:left w:w="108" w:type="dxa"/>
              <w:bottom w:w="0" w:type="dxa"/>
              <w:right w:w="108" w:type="dxa"/>
            </w:tcMar>
            <w:hideMark/>
          </w:tcPr>
          <w:p w:rsidR="000557AF" w:rsidRPr="000557AF" w:rsidRDefault="000557AF" w:rsidP="000557AF">
            <w:pPr>
              <w:spacing w:after="0" w:line="240" w:lineRule="auto"/>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tc>
      </w:tr>
    </w:tbl>
    <w:p w:rsidR="000557AF" w:rsidRPr="000557AF" w:rsidRDefault="000557AF" w:rsidP="000557AF">
      <w:pPr>
        <w:shd w:val="clear" w:color="auto" w:fill="FFFFFF"/>
        <w:spacing w:after="0" w:line="240" w:lineRule="auto"/>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Дата_________________                                                                   Подпись__________________</w:t>
      </w:r>
    </w:p>
    <w:p w:rsidR="000557AF" w:rsidRPr="000557AF" w:rsidRDefault="000557AF" w:rsidP="000557AF">
      <w:pPr>
        <w:shd w:val="clear" w:color="auto" w:fill="FFFFFF"/>
        <w:spacing w:after="0" w:line="240" w:lineRule="auto"/>
        <w:ind w:left="5954"/>
        <w:jc w:val="right"/>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lastRenderedPageBreak/>
        <w:t> </w:t>
      </w:r>
    </w:p>
    <w:p w:rsidR="000557AF" w:rsidRPr="000557AF" w:rsidRDefault="000557AF" w:rsidP="000557AF">
      <w:pPr>
        <w:shd w:val="clear" w:color="auto" w:fill="FFFFFF"/>
        <w:spacing w:after="0" w:line="240" w:lineRule="auto"/>
        <w:ind w:left="5954"/>
        <w:jc w:val="right"/>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ind w:left="5954"/>
        <w:jc w:val="right"/>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ind w:left="5954"/>
        <w:jc w:val="right"/>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ind w:left="5954"/>
        <w:jc w:val="right"/>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ind w:left="5954"/>
        <w:jc w:val="right"/>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ind w:left="5954"/>
        <w:jc w:val="right"/>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ind w:left="5954"/>
        <w:jc w:val="right"/>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ind w:left="5954"/>
        <w:jc w:val="right"/>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ind w:left="5954"/>
        <w:jc w:val="right"/>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Приложение № 2</w:t>
      </w:r>
    </w:p>
    <w:p w:rsidR="000557AF" w:rsidRPr="000557AF" w:rsidRDefault="000557AF" w:rsidP="000557AF">
      <w:pPr>
        <w:shd w:val="clear" w:color="auto" w:fill="FFFFFF"/>
        <w:spacing w:after="0" w:line="240" w:lineRule="auto"/>
        <w:ind w:left="6521"/>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к Административному регламенту «Принятие граждан на учет в качестве нуждающихся в жилых помещениях, предоставляемых по договорам социального найма, на территории Услонского муниципального образования</w:t>
      </w:r>
    </w:p>
    <w:p w:rsidR="000557AF" w:rsidRPr="000557AF" w:rsidRDefault="000557AF" w:rsidP="000557AF">
      <w:pPr>
        <w:shd w:val="clear" w:color="auto" w:fill="FFFFFF"/>
        <w:spacing w:after="0" w:line="240" w:lineRule="auto"/>
        <w:ind w:left="851" w:right="1417" w:firstLine="425"/>
        <w:jc w:val="center"/>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ind w:left="851" w:right="1417" w:firstLine="425"/>
        <w:jc w:val="center"/>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БЛОК-СХЕМААДМИНИСТРАТИВНЫХ</w:t>
      </w:r>
    </w:p>
    <w:p w:rsidR="000557AF" w:rsidRPr="000557AF" w:rsidRDefault="000557AF" w:rsidP="000557AF">
      <w:pPr>
        <w:shd w:val="clear" w:color="auto" w:fill="FFFFFF"/>
        <w:spacing w:after="0" w:line="240" w:lineRule="auto"/>
        <w:ind w:left="851" w:right="1417" w:firstLine="425"/>
        <w:jc w:val="center"/>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ПРОЦЕДУР ПРЕДОСТАВЛЕНИЯ МУНИЦИПАЛЬНОЙ УСЛУГИ</w:t>
      </w:r>
    </w:p>
    <w:tbl>
      <w:tblPr>
        <w:tblW w:w="8865" w:type="dxa"/>
        <w:tblBorders>
          <w:top w:val="single" w:sz="6" w:space="0" w:color="9D9D9D"/>
          <w:left w:val="single" w:sz="2" w:space="0" w:color="9D9D9D"/>
          <w:bottom w:val="single" w:sz="2" w:space="0" w:color="9D9D9D"/>
          <w:right w:val="single" w:sz="6" w:space="0" w:color="9D9D9D"/>
        </w:tblBorders>
        <w:shd w:val="clear" w:color="auto" w:fill="FFFFFF"/>
        <w:tblCellMar>
          <w:left w:w="0" w:type="dxa"/>
          <w:right w:w="0" w:type="dxa"/>
        </w:tblCellMar>
        <w:tblLook w:val="04A0"/>
      </w:tblPr>
      <w:tblGrid>
        <w:gridCol w:w="8865"/>
      </w:tblGrid>
      <w:tr w:rsidR="000557AF" w:rsidRPr="000557AF" w:rsidTr="000557AF">
        <w:tc>
          <w:tcPr>
            <w:tcW w:w="0" w:type="auto"/>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557AF" w:rsidRPr="000557AF" w:rsidRDefault="000557AF" w:rsidP="000557AF">
            <w:pPr>
              <w:spacing w:after="0" w:line="240" w:lineRule="auto"/>
              <w:textAlignment w:val="baseline"/>
              <w:divId w:val="1195773627"/>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rPr>
              <w:t> </w:t>
            </w:r>
          </w:p>
        </w:tc>
      </w:tr>
    </w:tbl>
    <w:p w:rsidR="000557AF" w:rsidRPr="000557AF" w:rsidRDefault="000557AF" w:rsidP="000557AF">
      <w:pPr>
        <w:spacing w:after="0" w:line="240" w:lineRule="auto"/>
        <w:rPr>
          <w:rFonts w:ascii="Times New Roman" w:eastAsia="Times New Roman" w:hAnsi="Times New Roman" w:cs="Times New Roman"/>
          <w:vanish/>
          <w:sz w:val="24"/>
          <w:szCs w:val="24"/>
        </w:rPr>
      </w:pPr>
    </w:p>
    <w:tbl>
      <w:tblPr>
        <w:tblW w:w="8865" w:type="dxa"/>
        <w:tblBorders>
          <w:top w:val="single" w:sz="6" w:space="0" w:color="9D9D9D"/>
          <w:left w:val="single" w:sz="2" w:space="0" w:color="9D9D9D"/>
          <w:bottom w:val="single" w:sz="2" w:space="0" w:color="9D9D9D"/>
          <w:right w:val="single" w:sz="6" w:space="0" w:color="9D9D9D"/>
        </w:tblBorders>
        <w:shd w:val="clear" w:color="auto" w:fill="FFFFFF"/>
        <w:tblCellMar>
          <w:left w:w="0" w:type="dxa"/>
          <w:right w:w="0" w:type="dxa"/>
        </w:tblCellMar>
        <w:tblLook w:val="04A0"/>
      </w:tblPr>
      <w:tblGrid>
        <w:gridCol w:w="8865"/>
      </w:tblGrid>
      <w:tr w:rsidR="000557AF" w:rsidRPr="000557AF" w:rsidTr="000557AF">
        <w:tc>
          <w:tcPr>
            <w:tcW w:w="0" w:type="auto"/>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557AF" w:rsidRPr="000557AF" w:rsidRDefault="000557AF" w:rsidP="000557AF">
            <w:pPr>
              <w:spacing w:after="0" w:line="240" w:lineRule="auto"/>
              <w:textAlignment w:val="baseline"/>
              <w:divId w:val="522600055"/>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rPr>
              <w:t> </w:t>
            </w:r>
          </w:p>
        </w:tc>
      </w:tr>
    </w:tbl>
    <w:p w:rsidR="000557AF" w:rsidRPr="000557AF" w:rsidRDefault="000557AF" w:rsidP="000557AF">
      <w:pPr>
        <w:spacing w:after="0" w:line="240" w:lineRule="auto"/>
        <w:rPr>
          <w:rFonts w:ascii="Times New Roman" w:eastAsia="Times New Roman" w:hAnsi="Times New Roman" w:cs="Times New Roman"/>
          <w:vanish/>
          <w:sz w:val="24"/>
          <w:szCs w:val="24"/>
        </w:rPr>
      </w:pPr>
    </w:p>
    <w:tbl>
      <w:tblPr>
        <w:tblW w:w="8865" w:type="dxa"/>
        <w:tblBorders>
          <w:top w:val="single" w:sz="6" w:space="0" w:color="9D9D9D"/>
          <w:left w:val="single" w:sz="2" w:space="0" w:color="9D9D9D"/>
          <w:bottom w:val="single" w:sz="2" w:space="0" w:color="9D9D9D"/>
          <w:right w:val="single" w:sz="6" w:space="0" w:color="9D9D9D"/>
        </w:tblBorders>
        <w:shd w:val="clear" w:color="auto" w:fill="FFFFFF"/>
        <w:tblCellMar>
          <w:left w:w="0" w:type="dxa"/>
          <w:right w:w="0" w:type="dxa"/>
        </w:tblCellMar>
        <w:tblLook w:val="04A0"/>
      </w:tblPr>
      <w:tblGrid>
        <w:gridCol w:w="8865"/>
      </w:tblGrid>
      <w:tr w:rsidR="000557AF" w:rsidRPr="000557AF" w:rsidTr="000557AF">
        <w:tc>
          <w:tcPr>
            <w:tcW w:w="0" w:type="auto"/>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557AF" w:rsidRPr="000557AF" w:rsidRDefault="000557AF" w:rsidP="000557AF">
            <w:pPr>
              <w:spacing w:after="0" w:line="240" w:lineRule="auto"/>
              <w:textAlignment w:val="baseline"/>
              <w:divId w:val="1929195415"/>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rPr>
              <w:t> </w:t>
            </w:r>
          </w:p>
        </w:tc>
      </w:tr>
    </w:tbl>
    <w:p w:rsidR="000557AF" w:rsidRPr="000557AF" w:rsidRDefault="000557AF" w:rsidP="000557AF">
      <w:pPr>
        <w:spacing w:after="0" w:line="240" w:lineRule="auto"/>
        <w:rPr>
          <w:rFonts w:ascii="Times New Roman" w:eastAsia="Times New Roman" w:hAnsi="Times New Roman" w:cs="Times New Roman"/>
          <w:vanish/>
          <w:sz w:val="24"/>
          <w:szCs w:val="24"/>
        </w:rPr>
      </w:pPr>
    </w:p>
    <w:tbl>
      <w:tblPr>
        <w:tblW w:w="8865" w:type="dxa"/>
        <w:tblBorders>
          <w:top w:val="single" w:sz="6" w:space="0" w:color="9D9D9D"/>
          <w:left w:val="single" w:sz="2" w:space="0" w:color="9D9D9D"/>
          <w:bottom w:val="single" w:sz="2" w:space="0" w:color="9D9D9D"/>
          <w:right w:val="single" w:sz="6" w:space="0" w:color="9D9D9D"/>
        </w:tblBorders>
        <w:shd w:val="clear" w:color="auto" w:fill="FFFFFF"/>
        <w:tblCellMar>
          <w:left w:w="0" w:type="dxa"/>
          <w:right w:w="0" w:type="dxa"/>
        </w:tblCellMar>
        <w:tblLook w:val="04A0"/>
      </w:tblPr>
      <w:tblGrid>
        <w:gridCol w:w="8865"/>
      </w:tblGrid>
      <w:tr w:rsidR="000557AF" w:rsidRPr="000557AF" w:rsidTr="000557AF">
        <w:tc>
          <w:tcPr>
            <w:tcW w:w="0" w:type="auto"/>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557AF" w:rsidRPr="000557AF" w:rsidRDefault="000557AF" w:rsidP="000557AF">
            <w:pPr>
              <w:spacing w:after="0" w:line="240" w:lineRule="auto"/>
              <w:textAlignment w:val="baseline"/>
              <w:divId w:val="1223492150"/>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rPr>
              <w:t> </w:t>
            </w:r>
          </w:p>
        </w:tc>
      </w:tr>
    </w:tbl>
    <w:p w:rsidR="000557AF" w:rsidRPr="000557AF" w:rsidRDefault="000557AF" w:rsidP="000557AF">
      <w:pPr>
        <w:spacing w:after="0" w:line="240" w:lineRule="auto"/>
        <w:rPr>
          <w:rFonts w:ascii="Times New Roman" w:eastAsia="Times New Roman" w:hAnsi="Times New Roman" w:cs="Times New Roman"/>
          <w:vanish/>
          <w:sz w:val="24"/>
          <w:szCs w:val="24"/>
        </w:rPr>
      </w:pPr>
    </w:p>
    <w:tbl>
      <w:tblPr>
        <w:tblW w:w="8865" w:type="dxa"/>
        <w:tblBorders>
          <w:top w:val="single" w:sz="6" w:space="0" w:color="9D9D9D"/>
          <w:left w:val="single" w:sz="2" w:space="0" w:color="9D9D9D"/>
          <w:bottom w:val="single" w:sz="2" w:space="0" w:color="9D9D9D"/>
          <w:right w:val="single" w:sz="6" w:space="0" w:color="9D9D9D"/>
        </w:tblBorders>
        <w:shd w:val="clear" w:color="auto" w:fill="FFFFFF"/>
        <w:tblCellMar>
          <w:left w:w="0" w:type="dxa"/>
          <w:right w:w="0" w:type="dxa"/>
        </w:tblCellMar>
        <w:tblLook w:val="04A0"/>
      </w:tblPr>
      <w:tblGrid>
        <w:gridCol w:w="8865"/>
      </w:tblGrid>
      <w:tr w:rsidR="000557AF" w:rsidRPr="000557AF" w:rsidTr="000557AF">
        <w:tc>
          <w:tcPr>
            <w:tcW w:w="0" w:type="auto"/>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557AF" w:rsidRPr="000557AF" w:rsidRDefault="000557AF" w:rsidP="000557AF">
            <w:pPr>
              <w:spacing w:after="0" w:line="240" w:lineRule="auto"/>
              <w:textAlignment w:val="baseline"/>
              <w:divId w:val="1311135020"/>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rPr>
              <w:t> </w:t>
            </w:r>
          </w:p>
        </w:tc>
      </w:tr>
    </w:tbl>
    <w:p w:rsidR="000557AF" w:rsidRPr="000557AF" w:rsidRDefault="000557AF" w:rsidP="000557AF">
      <w:pPr>
        <w:spacing w:after="0" w:line="240" w:lineRule="auto"/>
        <w:rPr>
          <w:rFonts w:ascii="Times New Roman" w:eastAsia="Times New Roman" w:hAnsi="Times New Roman" w:cs="Times New Roman"/>
          <w:vanish/>
          <w:sz w:val="24"/>
          <w:szCs w:val="24"/>
        </w:rPr>
      </w:pPr>
    </w:p>
    <w:tbl>
      <w:tblPr>
        <w:tblW w:w="8865" w:type="dxa"/>
        <w:tblBorders>
          <w:top w:val="single" w:sz="6" w:space="0" w:color="9D9D9D"/>
          <w:left w:val="single" w:sz="2" w:space="0" w:color="9D9D9D"/>
          <w:bottom w:val="single" w:sz="2" w:space="0" w:color="9D9D9D"/>
          <w:right w:val="single" w:sz="6" w:space="0" w:color="9D9D9D"/>
        </w:tblBorders>
        <w:shd w:val="clear" w:color="auto" w:fill="FFFFFF"/>
        <w:tblCellMar>
          <w:left w:w="0" w:type="dxa"/>
          <w:right w:w="0" w:type="dxa"/>
        </w:tblCellMar>
        <w:tblLook w:val="04A0"/>
      </w:tblPr>
      <w:tblGrid>
        <w:gridCol w:w="8865"/>
      </w:tblGrid>
      <w:tr w:rsidR="000557AF" w:rsidRPr="000557AF" w:rsidTr="000557AF">
        <w:tc>
          <w:tcPr>
            <w:tcW w:w="0" w:type="auto"/>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557AF" w:rsidRPr="000557AF" w:rsidRDefault="000557AF" w:rsidP="000557AF">
            <w:pPr>
              <w:spacing w:after="0" w:line="240" w:lineRule="auto"/>
              <w:textAlignment w:val="baseline"/>
              <w:divId w:val="368645116"/>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rPr>
              <w:t> </w:t>
            </w:r>
          </w:p>
        </w:tc>
      </w:tr>
    </w:tbl>
    <w:p w:rsidR="000557AF" w:rsidRPr="000557AF" w:rsidRDefault="000557AF" w:rsidP="000557AF">
      <w:pPr>
        <w:spacing w:after="0" w:line="240" w:lineRule="auto"/>
        <w:rPr>
          <w:rFonts w:ascii="Times New Roman" w:eastAsia="Times New Roman" w:hAnsi="Times New Roman" w:cs="Times New Roman"/>
          <w:vanish/>
          <w:sz w:val="24"/>
          <w:szCs w:val="24"/>
        </w:rPr>
      </w:pPr>
    </w:p>
    <w:tbl>
      <w:tblPr>
        <w:tblW w:w="8865" w:type="dxa"/>
        <w:tblBorders>
          <w:top w:val="single" w:sz="6" w:space="0" w:color="9D9D9D"/>
          <w:left w:val="single" w:sz="2" w:space="0" w:color="9D9D9D"/>
          <w:bottom w:val="single" w:sz="2" w:space="0" w:color="9D9D9D"/>
          <w:right w:val="single" w:sz="6" w:space="0" w:color="9D9D9D"/>
        </w:tblBorders>
        <w:shd w:val="clear" w:color="auto" w:fill="FFFFFF"/>
        <w:tblCellMar>
          <w:left w:w="0" w:type="dxa"/>
          <w:right w:w="0" w:type="dxa"/>
        </w:tblCellMar>
        <w:tblLook w:val="04A0"/>
      </w:tblPr>
      <w:tblGrid>
        <w:gridCol w:w="8865"/>
      </w:tblGrid>
      <w:tr w:rsidR="000557AF" w:rsidRPr="000557AF" w:rsidTr="000557AF">
        <w:tc>
          <w:tcPr>
            <w:tcW w:w="0" w:type="auto"/>
            <w:tcBorders>
              <w:top w:val="single" w:sz="6" w:space="0" w:color="9D9D9D"/>
              <w:left w:val="single" w:sz="6" w:space="0" w:color="9D9D9D"/>
              <w:bottom w:val="single" w:sz="6" w:space="0" w:color="9D9D9D"/>
              <w:right w:val="single" w:sz="6" w:space="0" w:color="9D9D9D"/>
            </w:tcBorders>
            <w:shd w:val="clear" w:color="auto" w:fill="auto"/>
            <w:vAlign w:val="bottom"/>
            <w:hideMark/>
          </w:tcPr>
          <w:p w:rsidR="000557AF" w:rsidRPr="000557AF" w:rsidRDefault="000557AF" w:rsidP="000557AF">
            <w:pPr>
              <w:spacing w:after="0" w:line="240" w:lineRule="auto"/>
              <w:textAlignment w:val="baseline"/>
              <w:divId w:val="1204827742"/>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rPr>
              <w:t> </w:t>
            </w:r>
          </w:p>
        </w:tc>
      </w:tr>
    </w:tbl>
    <w:p w:rsidR="000557AF" w:rsidRPr="000557AF" w:rsidRDefault="000557AF" w:rsidP="000557AF">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b/>
          <w:bCs/>
          <w:color w:val="000000"/>
          <w:sz w:val="24"/>
          <w:szCs w:val="24"/>
        </w:rPr>
        <w:t> </w:t>
      </w:r>
    </w:p>
    <w:p w:rsidR="000557AF" w:rsidRPr="000557AF" w:rsidRDefault="000557AF" w:rsidP="000557AF">
      <w:pPr>
        <w:shd w:val="clear" w:color="auto" w:fill="FFFFFF"/>
        <w:spacing w:after="0" w:line="240" w:lineRule="auto"/>
        <w:ind w:left="5954"/>
        <w:jc w:val="right"/>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ind w:left="5954"/>
        <w:jc w:val="right"/>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Приложение № 3</w:t>
      </w:r>
    </w:p>
    <w:p w:rsidR="000557AF" w:rsidRPr="000557AF" w:rsidRDefault="000557AF" w:rsidP="000557AF">
      <w:pPr>
        <w:shd w:val="clear" w:color="auto" w:fill="FFFFFF"/>
        <w:spacing w:after="0" w:line="240" w:lineRule="auto"/>
        <w:ind w:left="6521"/>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к Административному регламенту «Принятие граждан на учет в качестве нуждающихся в жилых помещениях, предоставляемых по договорам социального найма, на территории Услонского муниципального образования»</w:t>
      </w:r>
    </w:p>
    <w:p w:rsidR="000557AF" w:rsidRPr="000557AF" w:rsidRDefault="000557AF" w:rsidP="000557AF">
      <w:pPr>
        <w:shd w:val="clear" w:color="auto" w:fill="FFFFFF"/>
        <w:spacing w:after="0" w:line="240" w:lineRule="auto"/>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РАСПИСКА</w:t>
      </w:r>
    </w:p>
    <w:p w:rsidR="000557AF" w:rsidRPr="000557AF" w:rsidRDefault="000557AF" w:rsidP="000557AF">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_________ от _________</w:t>
      </w:r>
    </w:p>
    <w:p w:rsidR="000557AF" w:rsidRPr="000557AF" w:rsidRDefault="000557AF" w:rsidP="000557AF">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В ПОЛУЧЕНИИ ДОКУМЕНТОВ</w:t>
      </w:r>
    </w:p>
    <w:p w:rsidR="000557AF" w:rsidRPr="000557AF" w:rsidRDefault="000557AF" w:rsidP="000557AF">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lastRenderedPageBreak/>
        <w:t>Выдана</w:t>
      </w:r>
    </w:p>
    <w:p w:rsidR="000557AF" w:rsidRPr="000557AF" w:rsidRDefault="000557AF" w:rsidP="000557AF">
      <w:pPr>
        <w:shd w:val="clear" w:color="auto" w:fill="FFFFFF"/>
        <w:spacing w:after="0" w:line="240" w:lineRule="auto"/>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_______________________________________________________________________</w:t>
      </w:r>
    </w:p>
    <w:p w:rsidR="000557AF" w:rsidRPr="000557AF" w:rsidRDefault="000557AF" w:rsidP="000557AF">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(Ф.И.О. заявителя)</w:t>
      </w:r>
    </w:p>
    <w:p w:rsidR="000557AF" w:rsidRPr="000557AF" w:rsidRDefault="000557AF" w:rsidP="000557AF">
      <w:pPr>
        <w:shd w:val="clear" w:color="auto" w:fill="FFFFFF"/>
        <w:spacing w:after="0" w:line="240" w:lineRule="auto"/>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Перечень документов, представленных заявителем самостоятельно:</w:t>
      </w:r>
    </w:p>
    <w:p w:rsidR="000557AF" w:rsidRPr="000557AF" w:rsidRDefault="000557AF" w:rsidP="000557AF">
      <w:pPr>
        <w:shd w:val="clear" w:color="auto" w:fill="FFFFFF"/>
        <w:spacing w:after="0" w:line="240" w:lineRule="auto"/>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1. ____________________________________________________________________</w:t>
      </w:r>
    </w:p>
    <w:p w:rsidR="000557AF" w:rsidRPr="000557AF" w:rsidRDefault="000557AF" w:rsidP="000557AF">
      <w:pPr>
        <w:shd w:val="clear" w:color="auto" w:fill="FFFFFF"/>
        <w:spacing w:after="0" w:line="240" w:lineRule="auto"/>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2. ____________________________________________________________________</w:t>
      </w:r>
    </w:p>
    <w:p w:rsidR="000557AF" w:rsidRPr="000557AF" w:rsidRDefault="000557AF" w:rsidP="000557AF">
      <w:pPr>
        <w:shd w:val="clear" w:color="auto" w:fill="FFFFFF"/>
        <w:spacing w:after="0" w:line="240" w:lineRule="auto"/>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3. ____________________________________________________________________</w:t>
      </w:r>
    </w:p>
    <w:p w:rsidR="000557AF" w:rsidRPr="000557AF" w:rsidRDefault="000557AF" w:rsidP="000557AF">
      <w:pPr>
        <w:shd w:val="clear" w:color="auto" w:fill="FFFFFF"/>
        <w:spacing w:after="0" w:line="240" w:lineRule="auto"/>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4. ____________________________________________________________________</w:t>
      </w:r>
    </w:p>
    <w:p w:rsidR="000557AF" w:rsidRPr="000557AF" w:rsidRDefault="000557AF" w:rsidP="000557AF">
      <w:pPr>
        <w:shd w:val="clear" w:color="auto" w:fill="FFFFFF"/>
        <w:spacing w:after="0" w:line="240" w:lineRule="auto"/>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5. ____________________________________________________________________</w:t>
      </w:r>
    </w:p>
    <w:p w:rsidR="000557AF" w:rsidRPr="000557AF" w:rsidRDefault="000557AF" w:rsidP="000557AF">
      <w:pPr>
        <w:shd w:val="clear" w:color="auto" w:fill="FFFFFF"/>
        <w:spacing w:after="0" w:line="240" w:lineRule="auto"/>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6. ____________________________________________________________________</w:t>
      </w:r>
    </w:p>
    <w:p w:rsidR="000557AF" w:rsidRPr="000557AF" w:rsidRDefault="000557AF" w:rsidP="000557AF">
      <w:pPr>
        <w:shd w:val="clear" w:color="auto" w:fill="FFFFFF"/>
        <w:spacing w:after="0" w:line="240" w:lineRule="auto"/>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7. ____________________________________________________________________</w:t>
      </w:r>
    </w:p>
    <w:p w:rsidR="000557AF" w:rsidRPr="000557AF" w:rsidRDefault="000557AF" w:rsidP="000557AF">
      <w:pPr>
        <w:shd w:val="clear" w:color="auto" w:fill="FFFFFF"/>
        <w:spacing w:after="0" w:line="240" w:lineRule="auto"/>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Перечень документов, которые будут получены по межведомственным</w:t>
      </w:r>
    </w:p>
    <w:p w:rsidR="000557AF" w:rsidRPr="000557AF" w:rsidRDefault="000557AF" w:rsidP="000557AF">
      <w:pPr>
        <w:shd w:val="clear" w:color="auto" w:fill="FFFFFF"/>
        <w:spacing w:after="0" w:line="240" w:lineRule="auto"/>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запросам (заполняется  в случае, если такие документы не были представлены</w:t>
      </w:r>
    </w:p>
    <w:p w:rsidR="000557AF" w:rsidRPr="000557AF" w:rsidRDefault="000557AF" w:rsidP="000557AF">
      <w:pPr>
        <w:shd w:val="clear" w:color="auto" w:fill="FFFFFF"/>
        <w:spacing w:after="0" w:line="240" w:lineRule="auto"/>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заявителем по собственной инициативе):</w:t>
      </w:r>
    </w:p>
    <w:p w:rsidR="000557AF" w:rsidRPr="000557AF" w:rsidRDefault="000557AF" w:rsidP="000557AF">
      <w:pPr>
        <w:shd w:val="clear" w:color="auto" w:fill="FFFFFF"/>
        <w:spacing w:after="0" w:line="240" w:lineRule="auto"/>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1. ____________________________________________________________________</w:t>
      </w:r>
    </w:p>
    <w:p w:rsidR="000557AF" w:rsidRPr="000557AF" w:rsidRDefault="000557AF" w:rsidP="000557AF">
      <w:pPr>
        <w:shd w:val="clear" w:color="auto" w:fill="FFFFFF"/>
        <w:spacing w:after="0" w:line="240" w:lineRule="auto"/>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2. ____________________________________________________________________</w:t>
      </w:r>
    </w:p>
    <w:p w:rsidR="000557AF" w:rsidRPr="000557AF" w:rsidRDefault="000557AF" w:rsidP="000557AF">
      <w:pPr>
        <w:shd w:val="clear" w:color="auto" w:fill="FFFFFF"/>
        <w:spacing w:after="0" w:line="240" w:lineRule="auto"/>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3. ____________________________________________________________________</w:t>
      </w:r>
    </w:p>
    <w:p w:rsidR="000557AF" w:rsidRPr="000557AF" w:rsidRDefault="000557AF" w:rsidP="000557AF">
      <w:pPr>
        <w:shd w:val="clear" w:color="auto" w:fill="FFFFFF"/>
        <w:spacing w:after="0" w:line="240" w:lineRule="auto"/>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_________________________________________________________</w:t>
      </w:r>
    </w:p>
    <w:p w:rsidR="000557AF" w:rsidRPr="000557AF" w:rsidRDefault="000557AF" w:rsidP="000557AF">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(должность, Ф.И.О. должностного лица, подпись</w:t>
      </w:r>
    </w:p>
    <w:p w:rsidR="000557AF" w:rsidRPr="000557AF" w:rsidRDefault="000557AF" w:rsidP="000557AF">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выдавшего расписку)</w:t>
      </w:r>
    </w:p>
    <w:p w:rsidR="000557AF" w:rsidRPr="000557AF" w:rsidRDefault="000557AF" w:rsidP="000557AF">
      <w:pPr>
        <w:shd w:val="clear" w:color="auto" w:fill="FFFFFF"/>
        <w:spacing w:after="0" w:line="240" w:lineRule="auto"/>
        <w:ind w:left="5954"/>
        <w:jc w:val="center"/>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ind w:left="5954"/>
        <w:jc w:val="right"/>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bdr w:val="none" w:sz="0" w:space="0" w:color="auto" w:frame="1"/>
        </w:rPr>
        <w:t> </w:t>
      </w:r>
    </w:p>
    <w:p w:rsidR="000557AF" w:rsidRPr="000557AF" w:rsidRDefault="000557AF" w:rsidP="000557AF">
      <w:pPr>
        <w:shd w:val="clear" w:color="auto" w:fill="FFFFFF"/>
        <w:spacing w:after="0" w:line="240" w:lineRule="auto"/>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rPr>
        <w:br w:type="textWrapping" w:clear="all"/>
      </w:r>
    </w:p>
    <w:p w:rsidR="000557AF" w:rsidRPr="000557AF" w:rsidRDefault="000557AF" w:rsidP="000557AF">
      <w:pPr>
        <w:shd w:val="clear" w:color="auto" w:fill="FFFFFF"/>
        <w:spacing w:after="0" w:line="240" w:lineRule="auto"/>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rPr>
        <w:pict>
          <v:rect id="_x0000_i1025" style="width:154.35pt;height:.75pt" o:hrpct="330" o:hrstd="t" o:hr="t" fillcolor="#a0a0a0" stroked="f"/>
        </w:pict>
      </w:r>
    </w:p>
    <w:p w:rsidR="000557AF" w:rsidRPr="000557AF" w:rsidRDefault="000557AF" w:rsidP="000557AF">
      <w:pPr>
        <w:spacing w:after="0" w:line="240" w:lineRule="auto"/>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rPr>
        <w:t> </w:t>
      </w:r>
    </w:p>
    <w:p w:rsidR="000557AF" w:rsidRPr="000557AF" w:rsidRDefault="000557AF" w:rsidP="000557AF">
      <w:pPr>
        <w:spacing w:after="0" w:line="240" w:lineRule="auto"/>
        <w:textAlignment w:val="baseline"/>
        <w:rPr>
          <w:rFonts w:ascii="Times New Roman" w:eastAsia="Times New Roman" w:hAnsi="Times New Roman" w:cs="Times New Roman"/>
          <w:color w:val="000000"/>
          <w:sz w:val="24"/>
          <w:szCs w:val="24"/>
        </w:rPr>
      </w:pPr>
      <w:r w:rsidRPr="000557AF">
        <w:rPr>
          <w:rFonts w:ascii="Times New Roman" w:eastAsia="Times New Roman" w:hAnsi="Times New Roman" w:cs="Times New Roman"/>
          <w:color w:val="000000"/>
          <w:sz w:val="24"/>
          <w:szCs w:val="24"/>
        </w:rPr>
        <w:t> </w:t>
      </w:r>
    </w:p>
    <w:p w:rsidR="00E605A9" w:rsidRDefault="00E605A9"/>
    <w:sectPr w:rsidR="00E605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557AF"/>
    <w:rsid w:val="000557AF"/>
    <w:rsid w:val="00E605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0557AF"/>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Emphasis"/>
    <w:basedOn w:val="a0"/>
    <w:uiPriority w:val="20"/>
    <w:qFormat/>
    <w:rsid w:val="000557AF"/>
    <w:rPr>
      <w:i/>
      <w:iCs/>
    </w:rPr>
  </w:style>
  <w:style w:type="character" w:styleId="a4">
    <w:name w:val="Strong"/>
    <w:basedOn w:val="a0"/>
    <w:uiPriority w:val="22"/>
    <w:qFormat/>
    <w:rsid w:val="000557AF"/>
    <w:rPr>
      <w:b/>
      <w:bCs/>
    </w:rPr>
  </w:style>
  <w:style w:type="paragraph" w:customStyle="1" w:styleId="consplusnormal">
    <w:name w:val="consplusnormal"/>
    <w:basedOn w:val="a"/>
    <w:rsid w:val="000557A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0557AF"/>
    <w:rPr>
      <w:color w:val="0000FF"/>
      <w:u w:val="single"/>
    </w:rPr>
  </w:style>
  <w:style w:type="character" w:styleId="a6">
    <w:name w:val="FollowedHyperlink"/>
    <w:basedOn w:val="a0"/>
    <w:uiPriority w:val="99"/>
    <w:semiHidden/>
    <w:unhideWhenUsed/>
    <w:rsid w:val="000557AF"/>
    <w:rPr>
      <w:color w:val="800080"/>
      <w:u w:val="single"/>
    </w:rPr>
  </w:style>
  <w:style w:type="character" w:customStyle="1" w:styleId="apple-converted-space">
    <w:name w:val="apple-converted-space"/>
    <w:basedOn w:val="a0"/>
    <w:rsid w:val="000557AF"/>
  </w:style>
  <w:style w:type="character" w:styleId="a7">
    <w:name w:val="footnote reference"/>
    <w:basedOn w:val="a0"/>
    <w:uiPriority w:val="99"/>
    <w:semiHidden/>
    <w:unhideWhenUsed/>
    <w:rsid w:val="000557AF"/>
  </w:style>
</w:styles>
</file>

<file path=word/webSettings.xml><?xml version="1.0" encoding="utf-8"?>
<w:webSettings xmlns:r="http://schemas.openxmlformats.org/officeDocument/2006/relationships" xmlns:w="http://schemas.openxmlformats.org/wordprocessingml/2006/main">
  <w:divs>
    <w:div w:id="768087665">
      <w:bodyDiv w:val="1"/>
      <w:marLeft w:val="0"/>
      <w:marRight w:val="0"/>
      <w:marTop w:val="0"/>
      <w:marBottom w:val="0"/>
      <w:divBdr>
        <w:top w:val="none" w:sz="0" w:space="0" w:color="auto"/>
        <w:left w:val="none" w:sz="0" w:space="0" w:color="auto"/>
        <w:bottom w:val="none" w:sz="0" w:space="0" w:color="auto"/>
        <w:right w:val="none" w:sz="0" w:space="0" w:color="auto"/>
      </w:divBdr>
      <w:divsChild>
        <w:div w:id="569729570">
          <w:marLeft w:val="0"/>
          <w:marRight w:val="0"/>
          <w:marTop w:val="0"/>
          <w:marBottom w:val="0"/>
          <w:divBdr>
            <w:top w:val="none" w:sz="0" w:space="0" w:color="auto"/>
            <w:left w:val="none" w:sz="0" w:space="0" w:color="auto"/>
            <w:bottom w:val="single" w:sz="8" w:space="1" w:color="auto"/>
            <w:right w:val="none" w:sz="0" w:space="0" w:color="auto"/>
          </w:divBdr>
        </w:div>
        <w:div w:id="1195773627">
          <w:marLeft w:val="0"/>
          <w:marRight w:val="0"/>
          <w:marTop w:val="0"/>
          <w:marBottom w:val="0"/>
          <w:divBdr>
            <w:top w:val="none" w:sz="0" w:space="0" w:color="auto"/>
            <w:left w:val="none" w:sz="0" w:space="0" w:color="auto"/>
            <w:bottom w:val="none" w:sz="0" w:space="0" w:color="auto"/>
            <w:right w:val="none" w:sz="0" w:space="0" w:color="auto"/>
          </w:divBdr>
        </w:div>
        <w:div w:id="522600055">
          <w:marLeft w:val="0"/>
          <w:marRight w:val="0"/>
          <w:marTop w:val="0"/>
          <w:marBottom w:val="0"/>
          <w:divBdr>
            <w:top w:val="none" w:sz="0" w:space="0" w:color="auto"/>
            <w:left w:val="none" w:sz="0" w:space="0" w:color="auto"/>
            <w:bottom w:val="none" w:sz="0" w:space="0" w:color="auto"/>
            <w:right w:val="none" w:sz="0" w:space="0" w:color="auto"/>
          </w:divBdr>
        </w:div>
        <w:div w:id="1929195415">
          <w:marLeft w:val="0"/>
          <w:marRight w:val="0"/>
          <w:marTop w:val="0"/>
          <w:marBottom w:val="0"/>
          <w:divBdr>
            <w:top w:val="none" w:sz="0" w:space="0" w:color="auto"/>
            <w:left w:val="none" w:sz="0" w:space="0" w:color="auto"/>
            <w:bottom w:val="none" w:sz="0" w:space="0" w:color="auto"/>
            <w:right w:val="none" w:sz="0" w:space="0" w:color="auto"/>
          </w:divBdr>
        </w:div>
        <w:div w:id="1223492150">
          <w:marLeft w:val="0"/>
          <w:marRight w:val="0"/>
          <w:marTop w:val="0"/>
          <w:marBottom w:val="0"/>
          <w:divBdr>
            <w:top w:val="none" w:sz="0" w:space="0" w:color="auto"/>
            <w:left w:val="none" w:sz="0" w:space="0" w:color="auto"/>
            <w:bottom w:val="none" w:sz="0" w:space="0" w:color="auto"/>
            <w:right w:val="none" w:sz="0" w:space="0" w:color="auto"/>
          </w:divBdr>
        </w:div>
        <w:div w:id="1311135020">
          <w:marLeft w:val="0"/>
          <w:marRight w:val="0"/>
          <w:marTop w:val="0"/>
          <w:marBottom w:val="0"/>
          <w:divBdr>
            <w:top w:val="none" w:sz="0" w:space="0" w:color="auto"/>
            <w:left w:val="none" w:sz="0" w:space="0" w:color="auto"/>
            <w:bottom w:val="none" w:sz="0" w:space="0" w:color="auto"/>
            <w:right w:val="none" w:sz="0" w:space="0" w:color="auto"/>
          </w:divBdr>
        </w:div>
        <w:div w:id="368645116">
          <w:marLeft w:val="0"/>
          <w:marRight w:val="0"/>
          <w:marTop w:val="0"/>
          <w:marBottom w:val="0"/>
          <w:divBdr>
            <w:top w:val="none" w:sz="0" w:space="0" w:color="auto"/>
            <w:left w:val="none" w:sz="0" w:space="0" w:color="auto"/>
            <w:bottom w:val="none" w:sz="0" w:space="0" w:color="auto"/>
            <w:right w:val="none" w:sz="0" w:space="0" w:color="auto"/>
          </w:divBdr>
        </w:div>
        <w:div w:id="1204827742">
          <w:marLeft w:val="0"/>
          <w:marRight w:val="0"/>
          <w:marTop w:val="0"/>
          <w:marBottom w:val="0"/>
          <w:divBdr>
            <w:top w:val="none" w:sz="0" w:space="0" w:color="auto"/>
            <w:left w:val="none" w:sz="0" w:space="0" w:color="auto"/>
            <w:bottom w:val="none" w:sz="0" w:space="0" w:color="auto"/>
            <w:right w:val="none" w:sz="0" w:space="0" w:color="auto"/>
          </w:divBdr>
        </w:div>
        <w:div w:id="1293252052">
          <w:marLeft w:val="0"/>
          <w:marRight w:val="0"/>
          <w:marTop w:val="0"/>
          <w:marBottom w:val="0"/>
          <w:divBdr>
            <w:top w:val="none" w:sz="0" w:space="0" w:color="auto"/>
            <w:left w:val="none" w:sz="0" w:space="0" w:color="auto"/>
            <w:bottom w:val="none" w:sz="0" w:space="0" w:color="auto"/>
            <w:right w:val="none" w:sz="0" w:space="0" w:color="auto"/>
          </w:divBdr>
        </w:div>
        <w:div w:id="2124692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slonskaya.adm@mail.ru" TargetMode="External"/><Relationship Id="rId13" Type="http://schemas.openxmlformats.org/officeDocument/2006/relationships/hyperlink" Target="consultantplus://offline/ref=FE4AF0CF3427A82AAF077E0CE3B12B8927A1973B825A3E0C6197BD5A478298C6A2CA1DF2v2QCD"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uslon-adm.ru/" TargetMode="External"/><Relationship Id="rId12" Type="http://schemas.openxmlformats.org/officeDocument/2006/relationships/hyperlink" Target="garantf1://12084522.21"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uslon-adm.ru/" TargetMode="External"/><Relationship Id="rId1" Type="http://schemas.openxmlformats.org/officeDocument/2006/relationships/styles" Target="styles.xml"/><Relationship Id="rId6" Type="http://schemas.openxmlformats.org/officeDocument/2006/relationships/hyperlink" Target="http://www.uslon-adm.ru/" TargetMode="External"/><Relationship Id="rId11" Type="http://schemas.openxmlformats.org/officeDocument/2006/relationships/hyperlink" Target="garantf1://12084522.21" TargetMode="External"/><Relationship Id="rId5" Type="http://schemas.openxmlformats.org/officeDocument/2006/relationships/hyperlink" Target="http://38.gosuslugi.ru/" TargetMode="External"/><Relationship Id="rId15" Type="http://schemas.openxmlformats.org/officeDocument/2006/relationships/hyperlink" Target="mailto:uslonskaya.adm@mail.ru" TargetMode="External"/><Relationship Id="rId10" Type="http://schemas.openxmlformats.org/officeDocument/2006/relationships/hyperlink" Target="http://www.uslon-adm.ru/2016p/96-ot-11-07-2016-g" TargetMode="External"/><Relationship Id="rId4" Type="http://schemas.openxmlformats.org/officeDocument/2006/relationships/hyperlink" Target="http://www.uslon-adm.ru/" TargetMode="External"/><Relationship Id="rId9" Type="http://schemas.openxmlformats.org/officeDocument/2006/relationships/hyperlink" Target="http://www.mfc38.ru/" TargetMode="External"/><Relationship Id="rId14" Type="http://schemas.openxmlformats.org/officeDocument/2006/relationships/hyperlink" Target="http://www.uslon-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11925</Words>
  <Characters>67979</Characters>
  <Application>Microsoft Office Word</Application>
  <DocSecurity>0</DocSecurity>
  <Lines>566</Lines>
  <Paragraphs>159</Paragraphs>
  <ScaleCrop>false</ScaleCrop>
  <Company>Microsoft</Company>
  <LinksUpToDate>false</LinksUpToDate>
  <CharactersWithSpaces>79745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2</cp:revision>
  <dcterms:created xsi:type="dcterms:W3CDTF">2019-11-11T11:13:00Z</dcterms:created>
  <dcterms:modified xsi:type="dcterms:W3CDTF">2019-11-11T11:13:00Z</dcterms:modified>
</cp:coreProperties>
</file>