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Дума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«27» ноября 2013г.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№ 61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20 декабря 2012 года № 11 «О бюджете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2013 год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2014 и 2015 годов»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Рассмотрев представленный главой  муниципального образования проект решения «О внесении изменений и дополнений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Федерального закона «О федеральном бюджете на 2013 год и на плановый период 2014 и 2015 годов», ст.ст. 15, 35, 52 Федерального закона от 06.10.2003 №131-ФЗ "Об общих принципах организации местного самоуправления в Российской Федерации",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Финансов РФ от 21.12.2012 года №171н «Об утверждении Указаний о порядке применения бюджетной классификации Российской Федерации на 2013 год и на плановый период 2014 и 2015 годов», </w:t>
      </w: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от 11.12.2012 № 139-ОЗ «Об областном бюджете на 2013 год и на плановый период 2014 и 2015 годов», Решением Думы Зиминского муниципального района от 19.12.2012 № 233 «О бюджете Зиминского районного муниципального образования на 2013 год и на плановый период 2014 и 2015 годов» с изменениями и дополнениями, с 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  № 135, с изменениями и дополнениями, Дума Услонского муниципального образования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РЕШИЛА: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годов»:  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2013 год: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доходов бюджета в сумме </w:t>
      </w:r>
      <w:r w:rsidRPr="00144D0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8 359 </w:t>
      </w: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144D0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5 535 </w:t>
      </w: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144D0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5 066 </w:t>
      </w: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144D0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469</w:t>
      </w: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lastRenderedPageBreak/>
        <w:t>общий объем расходов бюджета в сумме </w:t>
      </w:r>
      <w:r w:rsidRPr="00144D0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9 627</w:t>
      </w: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45 %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2013 года составила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1.2. Абзац 1 Пункта 12 изложить в следующей редакции: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предельный объем муниципального долга Услонского муниципального образования: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2013 год в размере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2 824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2 492 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2 610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1.3. Дополнить пунктом 18: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общий объем бюджетных ассигнований, направляемых на исполнение публичных нормативных обязательств: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2013 год в сумме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149 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 </w:t>
      </w: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1.4. </w:t>
      </w: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5, 7, 11 изложить в новой редакции.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27 ноября 2013 года  № 61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доходов бюджета Услонского  муниципального образования на 2013 год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1002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8"/>
        <w:gridCol w:w="2835"/>
        <w:gridCol w:w="1377"/>
        <w:gridCol w:w="70"/>
      </w:tblGrid>
      <w:tr w:rsidR="00144D02" w:rsidRPr="00144D02" w:rsidTr="00144D02">
        <w:trPr>
          <w:trHeight w:val="255"/>
          <w:tblHeader/>
        </w:trPr>
        <w:tc>
          <w:tcPr>
            <w:tcW w:w="58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2013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  <w:tblHeader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2 824 081,00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2 257 730,00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000  1  11  00000  00  0000  000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81 159,00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81 159,00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81 159,00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8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000  1  11  05013  10  0000  120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81 159,00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441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41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52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000  1  14  00000  00  0000  000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139 032,00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139 032,00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139 032,00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000  1  17  00000  00  0000  000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000  1  17  05000  00  0000  180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000  1  17  05050  10  0000  180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5 534 646,00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5 534 646,00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000  2  02  01000  00  0000  151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000  2  02  01001  10  0000  151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000  2  02  01003  00  0000  151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000  2  02  01003  10  0000  151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4 532 900,00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4 532 900,00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4 532 900,00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543 000,00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2 337 700,00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2011 - 2015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952 000,00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700 200,00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69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194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000  2  02  04000  00  0000  151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469 246,00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000  2  02  04999  10  0000  151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469 246,00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000  2  02  04999  10  0000  151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402 654,00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бюджетам поселений на реализацию мероприятий муниципальной долгосрочной целевой программы «Энергосбережение и повышение энергетической эффективности в Зиминском районном муниципальном образовании на 2011-2015 гг.»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000  2  02  04999  10  0000  151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66 592,00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4D02" w:rsidRPr="00144D02" w:rsidTr="00144D0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8 358 727,00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27 ноября 2013 года  № 61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 Федерации на 2013 год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065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7"/>
        <w:gridCol w:w="785"/>
        <w:gridCol w:w="1134"/>
        <w:gridCol w:w="1559"/>
      </w:tblGrid>
      <w:tr w:rsidR="00144D02" w:rsidRPr="00144D02" w:rsidTr="00144D02">
        <w:trPr>
          <w:trHeight w:val="221"/>
        </w:trPr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2013 год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2 432 281,85</w:t>
            </w:r>
          </w:p>
        </w:tc>
      </w:tr>
      <w:tr w:rsidR="00144D02" w:rsidRPr="00144D02" w:rsidTr="00144D02">
        <w:trPr>
          <w:trHeight w:val="43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705 685,76</w:t>
            </w:r>
          </w:p>
        </w:tc>
      </w:tr>
      <w:tr w:rsidR="00144D02" w:rsidRPr="00144D02" w:rsidTr="00144D02">
        <w:trPr>
          <w:trHeight w:val="64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1 642 162,09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78 600,00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44D02" w:rsidRPr="00144D02" w:rsidTr="00144D02">
        <w:trPr>
          <w:trHeight w:val="281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1 003 000,00</w:t>
            </w:r>
          </w:p>
        </w:tc>
      </w:tr>
      <w:tr w:rsidR="00144D02" w:rsidRPr="00144D02" w:rsidTr="00144D02">
        <w:trPr>
          <w:trHeight w:val="26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1 003 000,00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325 905,00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232 107,00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4 283 287,95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4 242 820,74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40 467,21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144D02" w:rsidRPr="00144D02" w:rsidTr="00144D02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144D02" w:rsidRPr="00144D02" w:rsidTr="00144D02">
        <w:trPr>
          <w:trHeight w:val="156"/>
        </w:trPr>
        <w:tc>
          <w:tcPr>
            <w:tcW w:w="85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5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5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9 626 807,95</w:t>
            </w:r>
          </w:p>
        </w:tc>
      </w:tr>
    </w:tbl>
    <w:p w:rsidR="00144D02" w:rsidRPr="00144D02" w:rsidRDefault="00144D02" w:rsidP="00144D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 w:type="textWrapping" w:clear="all"/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27ноября 2013 года  № 61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10065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1"/>
        <w:gridCol w:w="683"/>
        <w:gridCol w:w="451"/>
        <w:gridCol w:w="494"/>
        <w:gridCol w:w="916"/>
        <w:gridCol w:w="575"/>
        <w:gridCol w:w="1275"/>
      </w:tblGrid>
      <w:tr w:rsidR="00144D02" w:rsidRPr="00144D02" w:rsidTr="00144D02">
        <w:trPr>
          <w:trHeight w:val="450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ППП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2013 год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9 626 807,95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2 432 281,85</w:t>
            </w:r>
          </w:p>
        </w:tc>
      </w:tr>
      <w:tr w:rsidR="00144D02" w:rsidRPr="00144D02" w:rsidTr="00144D02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705 685,76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0020300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415 926,07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0020300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415 926,07</w:t>
            </w:r>
          </w:p>
        </w:tc>
      </w:tr>
      <w:tr w:rsidR="00144D02" w:rsidRPr="00144D02" w:rsidTr="00144D02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289 759,69</w:t>
            </w:r>
          </w:p>
        </w:tc>
      </w:tr>
      <w:tr w:rsidR="00144D02" w:rsidRPr="00144D02" w:rsidTr="00144D02">
        <w:trPr>
          <w:trHeight w:val="30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289 759,69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1 642 162,09</w:t>
            </w:r>
          </w:p>
        </w:tc>
      </w:tr>
      <w:tr w:rsidR="00144D02" w:rsidRPr="00144D02" w:rsidTr="00144D02">
        <w:trPr>
          <w:trHeight w:val="27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0020400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1 399 528,33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0020400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1 399 528,33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242 633,76</w:t>
            </w:r>
          </w:p>
        </w:tc>
      </w:tr>
      <w:tr w:rsidR="00144D02" w:rsidRPr="00144D02" w:rsidTr="00144D02">
        <w:trPr>
          <w:trHeight w:val="2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242 633,76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0700500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0700500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78 600,00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и проведение предпродажной подготовки и продажи федерального имущества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0012900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78 600,00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0012900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78 600,00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0013600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0013600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44D02" w:rsidRPr="00144D02" w:rsidTr="00144D02">
        <w:trPr>
          <w:trHeight w:val="17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7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2180100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7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2180100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44D02" w:rsidRPr="00144D02" w:rsidTr="00144D02">
        <w:trPr>
          <w:trHeight w:val="27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1 003 000,00</w:t>
            </w:r>
          </w:p>
        </w:tc>
      </w:tr>
      <w:tr w:rsidR="00144D02" w:rsidRPr="00144D02" w:rsidTr="00144D02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1 003 000,00</w:t>
            </w:r>
          </w:p>
        </w:tc>
      </w:tr>
      <w:tr w:rsidR="00144D02" w:rsidRPr="00144D02" w:rsidTr="00144D02">
        <w:trPr>
          <w:trHeight w:val="28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5224700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952 000,00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5224700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952 000,00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7950057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51 000,00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7950057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51 000,00</w:t>
            </w:r>
          </w:p>
        </w:tc>
      </w:tr>
      <w:tr w:rsidR="00144D02" w:rsidRPr="00144D02" w:rsidTr="00144D02">
        <w:trPr>
          <w:trHeight w:val="35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325 905,00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232 107,00</w:t>
            </w:r>
          </w:p>
        </w:tc>
      </w:tr>
      <w:tr w:rsidR="00144D02" w:rsidRPr="00144D02" w:rsidTr="00144D02">
        <w:trPr>
          <w:trHeight w:val="23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3510500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165 515,00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3510500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165 515,00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7950022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66 592,00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7950022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66 592,00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144D02" w:rsidRPr="00144D02" w:rsidTr="00144D02">
        <w:trPr>
          <w:trHeight w:val="20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0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4 283 287,95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4 242 820,74</w:t>
            </w:r>
          </w:p>
        </w:tc>
      </w:tr>
      <w:tr w:rsidR="00144D02" w:rsidRPr="00144D02" w:rsidTr="00144D02">
        <w:trPr>
          <w:trHeight w:val="16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4409900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4 001 853,11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4409900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4 001 853,11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240 967,63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240 967,63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40 467,21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4529900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40 467,21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4529900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40 467,21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4910100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Социальные выплаты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4910100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144D02" w:rsidRPr="00144D02" w:rsidTr="00144D02">
        <w:trPr>
          <w:trHeight w:val="23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5210600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144D02" w:rsidRPr="00144D02" w:rsidTr="00144D02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5210600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144D02" w:rsidRPr="00144D02" w:rsidTr="00144D02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5225701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690 165,00</w:t>
            </w:r>
          </w:p>
        </w:tc>
      </w:tr>
      <w:tr w:rsidR="00144D02" w:rsidRPr="00144D02" w:rsidTr="00144D02">
        <w:trPr>
          <w:trHeight w:val="29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5225701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690 165,00</w:t>
            </w:r>
          </w:p>
        </w:tc>
      </w:tr>
      <w:tr w:rsidR="00144D02" w:rsidRPr="00144D02" w:rsidTr="00144D02">
        <w:trPr>
          <w:trHeight w:val="255"/>
        </w:trPr>
        <w:tc>
          <w:tcPr>
            <w:tcW w:w="87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9 626 807,95</w:t>
            </w:r>
          </w:p>
        </w:tc>
      </w:tr>
    </w:tbl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 w:type="textWrapping" w:clear="all"/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27 ноября  2013 года  № 61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44D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бюджета на 2013 год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  муниципального образования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(тыс. рублей)</w:t>
      </w:r>
    </w:p>
    <w:tbl>
      <w:tblPr>
        <w:tblW w:w="0" w:type="auto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000"/>
        <w:gridCol w:w="3460"/>
        <w:gridCol w:w="1111"/>
      </w:tblGrid>
      <w:tr w:rsidR="00144D02" w:rsidRPr="00144D02" w:rsidTr="00144D02">
        <w:trPr>
          <w:trHeight w:val="401"/>
          <w:jc w:val="center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2013 год</w:t>
            </w:r>
          </w:p>
        </w:tc>
      </w:tr>
      <w:tr w:rsidR="00144D02" w:rsidRPr="00144D02" w:rsidTr="00144D02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Источники финансирования дефицита бюджета, всего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000 90 00 00 00 00 0000 000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144D02" w:rsidRPr="00144D02" w:rsidTr="00144D02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000 01 00 00 00 00 0000 000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1 268</w:t>
            </w:r>
          </w:p>
        </w:tc>
      </w:tr>
      <w:tr w:rsidR="00144D02" w:rsidRPr="00144D02" w:rsidTr="00144D02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958 01 02 00 00 00 0000 000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144D02" w:rsidRPr="00144D02" w:rsidTr="00144D02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958 01 02 00 00 00 0000 710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144D02" w:rsidRPr="00144D02" w:rsidTr="00144D02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958 01 02 00 00 10 0000 710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144D02" w:rsidRPr="00144D02" w:rsidTr="00144D02">
        <w:trPr>
          <w:trHeight w:val="245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000 01 05 00 00 00 0000 000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1 268</w:t>
            </w:r>
          </w:p>
        </w:tc>
      </w:tr>
      <w:tr w:rsidR="00144D02" w:rsidRPr="00144D02" w:rsidTr="00144D02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Увеличение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000 01 05 00 00 00 0000 500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-8 359</w:t>
            </w:r>
          </w:p>
        </w:tc>
      </w:tr>
      <w:tr w:rsidR="00144D02" w:rsidRPr="00144D02" w:rsidTr="00144D02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-8 359</w:t>
            </w:r>
          </w:p>
        </w:tc>
      </w:tr>
      <w:tr w:rsidR="00144D02" w:rsidRPr="00144D02" w:rsidTr="00144D02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-8 359</w:t>
            </w:r>
          </w:p>
        </w:tc>
      </w:tr>
      <w:tr w:rsidR="00144D02" w:rsidRPr="00144D02" w:rsidTr="00144D02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000 01 05 00 00 00 0000 600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9 627</w:t>
            </w:r>
          </w:p>
        </w:tc>
      </w:tr>
      <w:tr w:rsidR="00144D02" w:rsidRPr="00144D02" w:rsidTr="00144D02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Уменьшение прочих остатков  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9 627</w:t>
            </w:r>
          </w:p>
        </w:tc>
      </w:tr>
      <w:tr w:rsidR="00144D02" w:rsidRPr="00144D02" w:rsidTr="00144D02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2" w:rsidRPr="00144D02" w:rsidRDefault="00144D02" w:rsidP="0014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D02" w:rsidRPr="00144D02" w:rsidRDefault="00144D02" w:rsidP="0014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9 627</w:t>
            </w:r>
          </w:p>
        </w:tc>
      </w:tr>
    </w:tbl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144D02" w:rsidRPr="00144D02" w:rsidRDefault="00144D02" w:rsidP="00144D02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0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</w:t>
      </w:r>
      <w:r w:rsidRPr="00144D02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CE31E6" w:rsidRDefault="00CE31E6"/>
    <w:sectPr w:rsidR="00CE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4D02"/>
    <w:rsid w:val="00144D02"/>
    <w:rsid w:val="00C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D02"/>
    <w:rPr>
      <w:b/>
      <w:bCs/>
    </w:rPr>
  </w:style>
  <w:style w:type="character" w:styleId="a4">
    <w:name w:val="Emphasis"/>
    <w:basedOn w:val="a0"/>
    <w:uiPriority w:val="20"/>
    <w:qFormat/>
    <w:rsid w:val="00144D02"/>
    <w:rPr>
      <w:i/>
      <w:iCs/>
    </w:rPr>
  </w:style>
  <w:style w:type="paragraph" w:styleId="a5">
    <w:name w:val="Normal (Web)"/>
    <w:basedOn w:val="a"/>
    <w:uiPriority w:val="99"/>
    <w:semiHidden/>
    <w:unhideWhenUsed/>
    <w:rsid w:val="0014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3295</Words>
  <Characters>18786</Characters>
  <Application>Microsoft Office Word</Application>
  <DocSecurity>0</DocSecurity>
  <Lines>156</Lines>
  <Paragraphs>44</Paragraphs>
  <ScaleCrop>false</ScaleCrop>
  <Company>Microsoft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2019-11-11T16:13:00Z</dcterms:created>
  <dcterms:modified xsi:type="dcterms:W3CDTF">2019-11-11T16:13:00Z</dcterms:modified>
</cp:coreProperties>
</file>