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F7" w:rsidRDefault="001A7CF7" w:rsidP="001A7CF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РОССИЙСКАЯ ФЕДЕРАЦИЯ</w:t>
      </w:r>
    </w:p>
    <w:p w:rsidR="001A7CF7" w:rsidRDefault="001A7CF7" w:rsidP="001A7CF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ИРКУТСКАЯ ОБЛАСТЬ</w:t>
      </w:r>
    </w:p>
    <w:p w:rsidR="001A7CF7" w:rsidRDefault="001A7CF7" w:rsidP="001A7CF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ЗИМИНСКИЙ РАЙОН</w:t>
      </w:r>
    </w:p>
    <w:p w:rsidR="001A7CF7" w:rsidRDefault="001A7CF7" w:rsidP="001A7CF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sz w:val="20"/>
          <w:szCs w:val="20"/>
          <w:bdr w:val="none" w:sz="0" w:space="0" w:color="auto" w:frame="1"/>
        </w:rPr>
        <w:t>Администрация</w:t>
      </w:r>
    </w:p>
    <w:p w:rsidR="001A7CF7" w:rsidRDefault="001A7CF7" w:rsidP="001A7CF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proofErr w:type="spellStart"/>
      <w:r>
        <w:rPr>
          <w:color w:val="000000"/>
        </w:rPr>
        <w:t>Услонского</w:t>
      </w:r>
      <w:proofErr w:type="spellEnd"/>
      <w:r>
        <w:rPr>
          <w:color w:val="000000"/>
        </w:rPr>
        <w:t xml:space="preserve"> муниципального образования</w:t>
      </w:r>
    </w:p>
    <w:p w:rsidR="001A7CF7" w:rsidRDefault="001A7CF7" w:rsidP="001A7CF7">
      <w:pPr>
        <w:pStyle w:val="consnonforma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 </w:t>
      </w:r>
      <w:r>
        <w:rPr>
          <w:rStyle w:val="a4"/>
          <w:color w:val="000000"/>
        </w:rPr>
        <w:t>П О С Т А Н ОВ Л Е Н И Е</w:t>
      </w:r>
    </w:p>
    <w:p w:rsidR="001A7CF7" w:rsidRDefault="001A7CF7" w:rsidP="001A7CF7">
      <w:pPr>
        <w:pStyle w:val="consnonforma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1A7CF7" w:rsidRDefault="001A7CF7" w:rsidP="001A7CF7">
      <w:pPr>
        <w:pStyle w:val="consnonforma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 </w:t>
      </w:r>
      <w:r>
        <w:rPr>
          <w:color w:val="000000"/>
          <w:sz w:val="20"/>
          <w:szCs w:val="20"/>
          <w:bdr w:val="none" w:sz="0" w:space="0" w:color="auto" w:frame="1"/>
        </w:rPr>
        <w:t> от 14 февраля 2013 г.                                                                                                                           № 19</w:t>
      </w:r>
    </w:p>
    <w:p w:rsidR="001A7CF7" w:rsidRDefault="001A7CF7" w:rsidP="001A7CF7">
      <w:pPr>
        <w:pStyle w:val="consnonforma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sz w:val="20"/>
          <w:szCs w:val="20"/>
          <w:bdr w:val="none" w:sz="0" w:space="0" w:color="auto" w:frame="1"/>
        </w:rPr>
        <w:t> с. Услон  </w:t>
      </w:r>
    </w:p>
    <w:p w:rsidR="001A7CF7" w:rsidRDefault="001A7CF7" w:rsidP="001A7CF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4"/>
          <w:color w:val="000000"/>
        </w:rPr>
        <w:t>«О порядке установления и использования полос </w:t>
      </w:r>
    </w:p>
    <w:p w:rsidR="001A7CF7" w:rsidRDefault="001A7CF7" w:rsidP="001A7CF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4"/>
          <w:color w:val="000000"/>
        </w:rPr>
        <w:t>отвода  автомобильных дорог местного значения </w:t>
      </w:r>
    </w:p>
    <w:p w:rsidR="001A7CF7" w:rsidRDefault="001A7CF7" w:rsidP="001A7CF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spellStart"/>
      <w:r>
        <w:rPr>
          <w:rStyle w:val="a4"/>
          <w:color w:val="000000"/>
        </w:rPr>
        <w:t>Услонского</w:t>
      </w:r>
      <w:proofErr w:type="spellEnd"/>
      <w:r>
        <w:rPr>
          <w:rStyle w:val="a4"/>
          <w:color w:val="000000"/>
        </w:rPr>
        <w:t xml:space="preserve"> муниципального образования»</w:t>
      </w:r>
    </w:p>
    <w:p w:rsidR="001A7CF7" w:rsidRDefault="001A7CF7" w:rsidP="001A7CF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1A7CF7" w:rsidRDefault="001A7CF7" w:rsidP="001A7CF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В соответствии с </w:t>
      </w:r>
      <w:r>
        <w:rPr>
          <w:rStyle w:val="a4"/>
          <w:color w:val="000000"/>
        </w:rPr>
        <w:t>ч.1 ст.14 </w:t>
      </w:r>
      <w:r>
        <w:rPr>
          <w:color w:val="000000"/>
        </w:rPr>
        <w:t>Федерального закона № 131-ФЗ от 06.10.2003г. «Об общих принципах организации местного самоуправления в Российской Федерации», </w:t>
      </w:r>
      <w:r>
        <w:rPr>
          <w:rStyle w:val="a4"/>
          <w:color w:val="000000"/>
        </w:rPr>
        <w:t>п. 6 ст. 4, </w:t>
      </w:r>
      <w:r>
        <w:rPr>
          <w:color w:val="000000"/>
        </w:rPr>
        <w:t xml:space="preserve">п. 5 ст. 25, п. 9 ст. 26 Федерального закона № 257-ФЗ от 08.11.2007 г.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п.3 ст. 90 Земельного Кодекса Российской Федерации, в целях создания предусмотренных действующим законодательством условий эксплуатации автомобильных дорог местного значения, обеспечения их сохранности, безопасности дорожного движения, повышения качества услуг, предоставляемых пользователям автомобильных дорог, руководствуясь Уставом </w:t>
      </w:r>
      <w:proofErr w:type="spellStart"/>
      <w:r>
        <w:rPr>
          <w:color w:val="000000"/>
        </w:rPr>
        <w:t>Услонского</w:t>
      </w:r>
      <w:proofErr w:type="spellEnd"/>
      <w:r>
        <w:rPr>
          <w:color w:val="000000"/>
        </w:rPr>
        <w:t xml:space="preserve"> муниципального образования, администрация </w:t>
      </w:r>
      <w:proofErr w:type="spellStart"/>
      <w:r>
        <w:rPr>
          <w:color w:val="000000"/>
        </w:rPr>
        <w:t>Услонского</w:t>
      </w:r>
      <w:proofErr w:type="spellEnd"/>
      <w:r>
        <w:rPr>
          <w:color w:val="000000"/>
        </w:rPr>
        <w:t xml:space="preserve"> муниципального образования</w:t>
      </w:r>
    </w:p>
    <w:p w:rsidR="001A7CF7" w:rsidRDefault="001A7CF7" w:rsidP="001A7CF7">
      <w:pPr>
        <w:pStyle w:val="consplusnormal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4"/>
          <w:color w:val="000000"/>
        </w:rPr>
        <w:t>ПОСТАНОВЛЯЕТ:</w:t>
      </w:r>
    </w:p>
    <w:p w:rsidR="001A7CF7" w:rsidRDefault="001A7CF7" w:rsidP="001A7CF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1. Утвердить Порядок установления и использования полос отвода автомобильных дорог местного значения </w:t>
      </w:r>
      <w:proofErr w:type="spellStart"/>
      <w:r>
        <w:rPr>
          <w:color w:val="000000"/>
        </w:rPr>
        <w:t>Услонского</w:t>
      </w:r>
      <w:proofErr w:type="spellEnd"/>
      <w:r>
        <w:rPr>
          <w:color w:val="000000"/>
        </w:rPr>
        <w:t xml:space="preserve">  муниципального образования (Приложение №1) .</w:t>
      </w:r>
    </w:p>
    <w:p w:rsidR="001A7CF7" w:rsidRDefault="001A7CF7" w:rsidP="001A7CF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2. Настоящее постановление опубликовать в информационно – аналитическом, общественно – политическом еженедельнике «Вестник района».</w:t>
      </w:r>
    </w:p>
    <w:p w:rsidR="001A7CF7" w:rsidRDefault="001A7CF7" w:rsidP="001A7CF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 3. Настоящее постановление вступает в силу со дня его официального опубликования.</w:t>
      </w:r>
    </w:p>
    <w:p w:rsidR="001A7CF7" w:rsidRDefault="001A7CF7" w:rsidP="001A7CF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1A7CF7" w:rsidRDefault="001A7CF7" w:rsidP="001A7CF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    </w:t>
      </w:r>
      <w:r>
        <w:rPr>
          <w:color w:val="000000"/>
          <w:sz w:val="20"/>
          <w:szCs w:val="20"/>
          <w:bdr w:val="none" w:sz="0" w:space="0" w:color="auto" w:frame="1"/>
        </w:rPr>
        <w:t xml:space="preserve">   Глава </w:t>
      </w:r>
      <w:proofErr w:type="spellStart"/>
      <w:r>
        <w:rPr>
          <w:color w:val="000000"/>
          <w:sz w:val="20"/>
          <w:szCs w:val="20"/>
          <w:bdr w:val="none" w:sz="0" w:space="0" w:color="auto" w:frame="1"/>
        </w:rPr>
        <w:t>Услонского</w:t>
      </w:r>
      <w:proofErr w:type="spellEnd"/>
      <w:r>
        <w:rPr>
          <w:color w:val="000000"/>
          <w:sz w:val="20"/>
          <w:szCs w:val="20"/>
          <w:bdr w:val="none" w:sz="0" w:space="0" w:color="auto" w:frame="1"/>
        </w:rPr>
        <w:t>  муниципального образования                                               Т.П.Ремнева</w:t>
      </w:r>
      <w:r>
        <w:rPr>
          <w:rStyle w:val="a4"/>
          <w:color w:val="000000"/>
        </w:rPr>
        <w:t>    </w:t>
      </w:r>
    </w:p>
    <w:p w:rsidR="00BB5602" w:rsidRDefault="00BB5602"/>
    <w:sectPr w:rsidR="00BB5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A7CF7"/>
    <w:rsid w:val="001A7CF7"/>
    <w:rsid w:val="00BB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1A7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7CF7"/>
    <w:rPr>
      <w:b/>
      <w:bCs/>
    </w:rPr>
  </w:style>
  <w:style w:type="paragraph" w:customStyle="1" w:styleId="consplusnormal">
    <w:name w:val="consplusnormal"/>
    <w:basedOn w:val="a"/>
    <w:rsid w:val="001A7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2019-11-11T13:55:00Z</dcterms:created>
  <dcterms:modified xsi:type="dcterms:W3CDTF">2019-11-11T13:55:00Z</dcterms:modified>
</cp:coreProperties>
</file>