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90" w:rsidRDefault="00144990" w:rsidP="001449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144990" w:rsidRDefault="00144990" w:rsidP="001449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ГОРЯЧАЯ ЛИНИЯ по профилактике новой коронавирусной инфекции - 8(3952) 399-999</w:t>
      </w:r>
    </w:p>
    <w:p w:rsidR="00144990" w:rsidRDefault="00144990" w:rsidP="001449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144990" w:rsidRDefault="00144990" w:rsidP="00144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Иркутской области для информирования граждан по вопросам новой коронавирусной инфекции работает единый круглосуточный телефон «горячей линии» на базе ГУ МЧС по Иркутской области – </w:t>
      </w:r>
      <w:r>
        <w:rPr>
          <w:rStyle w:val="a4"/>
          <w:rFonts w:ascii="Verdana" w:hAnsi="Verdana"/>
          <w:color w:val="4F4F4F"/>
          <w:sz w:val="21"/>
          <w:szCs w:val="21"/>
        </w:rPr>
        <w:t>8 (3952) 39-99-99.</w:t>
      </w:r>
    </w:p>
    <w:p w:rsidR="00144990" w:rsidRDefault="00144990" w:rsidP="00144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144990" w:rsidRDefault="00144990" w:rsidP="00144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Граждане, обратившись на телефон «горячей линии», могут проконсультироваться по режиму самоизоляции после возвращения из-за границы, по вопросам оформления больничного листа.</w:t>
      </w:r>
    </w:p>
    <w:p w:rsidR="00144990" w:rsidRDefault="00144990" w:rsidP="00144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144990" w:rsidRDefault="00144990" w:rsidP="00144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144990" w:rsidRDefault="00144990" w:rsidP="00144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144990" w:rsidRDefault="00144990" w:rsidP="00144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144990" w:rsidRDefault="00144990" w:rsidP="0014499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EF7FBC" w:rsidRDefault="00EF7FBC"/>
    <w:sectPr w:rsidR="00EF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4990"/>
    <w:rsid w:val="00144990"/>
    <w:rsid w:val="00E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4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93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2020-03-28T01:50:00Z</dcterms:created>
  <dcterms:modified xsi:type="dcterms:W3CDTF">2020-03-28T01:50:00Z</dcterms:modified>
</cp:coreProperties>
</file>