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  МУНИЦИПАЛЬНОЕ ОБРАЗОВАНИЕ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ДУМА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от «06» августа 2014 года                                                         № 89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                          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  Услонского муниципального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30 декабря 2013 года № 67 «О бюджете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2014 год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и на плановый период 2015 и 2016 годов»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 Рассмотрев представленный главой  муниципального образования проект решения «О внесении изменений и дополнений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годов», руководствуясь Бюджетным кодексом Российской Федерации, 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  от 04.12.2013 № 349-ФЗ «О федеральном бюджете на 2014 год и на плановый период 2015 и 2016 годов»</w:t>
      </w: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ст.ст. 14, 35, 52 Федерального закона от 06.10.2003 №131-ФЗ "Об общих принципах организации местного самоуправления в Российской Федерации",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Российской Федерации от 01.07.2013 № 65н "Об утверждении указаний о порядке применения бюджетной классификации Российской Федерации", </w:t>
      </w: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Иркутской области от 22.10.2013 г. № 74-ОЗ «О межбюджетных трансфертах и нормативах отчислений в местные бюджеты», Законом Иркутской области от 11.12.2013г. № 113-ОЗ «Об областном бюджете на 2014 год и на плановый период 2015 и 2016 годов», с изменениями и дополнениями</w:t>
      </w: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от 25.12.2013 г. №330 «Об утверждении бюджета Зиминского районного муниципального образования на 2014 год и на плановый период 2015 и 2016 годов», с изменениями и дополнениями, с 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28 июня 2013 года  № 45, с изменениями и дополнениями, Дума Услонского муниципального образования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 Внести изменения и дополнения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годов»:  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Утвердить основные характеристики бюджета Услонского муниципального образования (далее – местный бюджет) на 2014 год: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950F3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16 089</w:t>
      </w: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рублей, в том числе безвозмездные поступления </w:t>
      </w:r>
      <w:r w:rsidRPr="00950F3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11 721 </w:t>
      </w: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местного бюджета в сумме </w:t>
      </w:r>
      <w:r w:rsidRPr="00950F3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16 837 </w:t>
      </w: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дефицита  бюджета в сумме </w:t>
      </w: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748 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18 % 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 </w:t>
      </w: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2014 года составила </w:t>
      </w: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748 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1.2. Пункт 12 изложить в следующей редакции: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сумме </w:t>
      </w: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151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сумме </w:t>
      </w: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1.3. Абзац 1 пункта 16 изложить в следующей редакции: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Установить предельный объем муниципального долга Услонского муниципального образования (далее – муниципальный долг):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размере </w:t>
      </w: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4  368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размере  </w:t>
      </w: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4 574 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 </w:t>
      </w: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4 941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1.4. </w:t>
      </w: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 3, 5, 7, 9, 13 изложить в новой редакции.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                                           </w:t>
      </w: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1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к Решению Думы </w:t>
      </w: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Услонского </w:t>
      </w: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муниципального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образования от 06 августа  2014 года  № 89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«О внесении изменений и дополнений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в Решение Думы </w:t>
      </w: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Услонского</w:t>
      </w: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муниципального образования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от 30 декабря 2013 года № 66 «О бюджете Услонского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муниципального образования на 2014 год и на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плановый период 2015 и 2016 годов»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Прогнозируемые доходы бюджета Услонского муниципального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образования на 2014 год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</w:p>
    <w:tbl>
      <w:tblPr>
        <w:tblW w:w="979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1"/>
        <w:gridCol w:w="2835"/>
        <w:gridCol w:w="1559"/>
        <w:gridCol w:w="70"/>
      </w:tblGrid>
      <w:tr w:rsidR="00950F35" w:rsidRPr="00950F35" w:rsidTr="00950F35">
        <w:trPr>
          <w:trHeight w:val="276"/>
          <w:tblHeader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2014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76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76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  <w:tblHeader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000  1  00  00000  00  0000  000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4 368 160,00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000  1  01  00000  00  0000  000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2 350 520,00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000  1  01  02000  01  0000  110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2 350 520,00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8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000  1  01  02010  01  0000  110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5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000  1  01  02030  01  0000  110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5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000  1  03  00000  00  0000  000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7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000  1  03  02000  01  0000  110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79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000  1  03  02230  01  0000  110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536 400,00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84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000  1  03  02240  01  0000  110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79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000  1  03  02250  01  0000  110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868 400,00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8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000  1  03  02260  01  0000  110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000  1  05  00000  00  0000  000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000  1  05  03000  01  0000  110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000  1  05  03010  01  0000  110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000  1  06  00000  00  0000  000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000  1  06  01000  00  0000  110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5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000  1  06  01030  10  0000  110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000  1  06  06000  00  0000  110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000  1  06  06010  00  0000  110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8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000  1  06  06013  10  0000  110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000  1  06  06020  00  0000  110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84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000  1  06  06023  10  0000  110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000  1  11  00000  00  0000  000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89 400,00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8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000  1  11  05000  00  0000  120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89 400,00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000  1  11  05010  00  0000  120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89 400,00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8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000  1  11  05013  10  0000  120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89 400,00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000  1  13  00000  00  0000  000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000  1  13  01000  00  0000  130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000  1  13  01990  00  0000  130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000  1  13  01995  10  0000  130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000  1  14  00000  00  0000  000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151 140,00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5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000  1  14  06000  00  0000  430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151 140,00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19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000  1  14  06013  10  0000  430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9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151 140,00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000  2  00  00000  00  0000  000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11 720 700,00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8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11 720 700,00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000  2  02  01000  00  0000  151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166 300,00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000  2  02  01003  00  0000  151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000  2  02  01003  10  0000  151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000  2  02  02000  00  0000  151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11 058 300,00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000  2  02  02077  00  0000  151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000  2  02  02077  10  0000  151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6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5 058 300,00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5 058 300,00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6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259 500,00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79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Выплата заработной платы с начислениями на нее работникам учреждений культуры (за исключением технического и вспомогательного персонала), 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2 010 500,00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13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Государственная программа  Иркутской области «Развитие жилищно-коммунального хозяйства Иркутской области" на 2014-2018 годы по оказанию содействия муниципальным образованиям Иркутской области в реализации первоочередных мероприятий по подготовке объектов коммунальной инфраструктуры, находящихся в муниципальной собственности, к отопительному сезону в 2014 году, подпрограмма «Модернизация объектов коммунальной инфраструктуры Иркутской области" на 2014-2018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10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Субсидия, представляемая  в целях софинансирования расходов, связанных с реализацией</w:t>
            </w:r>
            <w:r w:rsidRPr="0095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мероприятий перечня проектов народных инициатив, в соответствии с подпрограммой "Государственная политика в сфере экономического развития Иркутской области" государственной программы Иркутской области "Совершенствование механизмов управления экономическим развитием" на 2014 - 2018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000  2  02  03000  00  0000  151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</w:t>
            </w: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000  2  02  03015  10  0000  151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000  2  02  04000  00  0000  151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7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 в целях повышения эффективности бюджетных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416 000,00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16 088 860,00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3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к Решению Думы </w:t>
      </w: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Услонского </w:t>
      </w: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муниципального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образования от 06 августа  2014 года  № 89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«О внесении изменений и дополнений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в Решение Думы </w:t>
      </w: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Услонского</w:t>
      </w: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муниципального образования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от 30 декабря 2013 года № 66 «О бюджете Услонского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муниципального образования на 2014 год и на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плановый период 2015 и 2016 годов»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главных администраторов доходов бюджета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780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8"/>
        <w:gridCol w:w="2920"/>
        <w:gridCol w:w="4782"/>
        <w:gridCol w:w="70"/>
      </w:tblGrid>
      <w:tr w:rsidR="00950F35" w:rsidRPr="00950F35" w:rsidTr="00950F35">
        <w:trPr>
          <w:trHeight w:val="315"/>
        </w:trPr>
        <w:tc>
          <w:tcPr>
            <w:tcW w:w="4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4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479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главного администратора доходов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15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9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1 13 01995 10 0000 130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9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1 13 02995 10 0000 130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9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1 17 01050 10 0000 180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1 17 05050 10 0000 180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96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2 02 01001 10 0000 151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96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2 02 01003 10 0000 151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96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2 02 02999 10 0000 151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66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2 02 03015 10 0000 151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49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2 02 04999 10 0000 151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3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2 07 05010 10 0000 180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3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2 07 05020 10 0000 180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3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2 07 05030 10 0000 180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3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2 08 05000 10 0000 180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0F35" w:rsidRPr="00950F35" w:rsidTr="00950F35">
        <w:trPr>
          <w:trHeight w:val="33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2 19 05000 10 0000 151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5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к Решению Думы </w:t>
      </w: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Услонского </w:t>
      </w: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муниципального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образования от 6 августа  2014 года  № 89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«О внесении изменений и дополнений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в Решение Думы </w:t>
      </w: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Услонского</w:t>
      </w: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муниципального образования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от 30 декабря 2013 года № 66 «О бюджете Услонского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муниципального образования на 2014 год и на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плановый период 2015 и 2016 годов»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 Федерации на 2014 год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</w:p>
    <w:tbl>
      <w:tblPr>
        <w:tblW w:w="10200" w:type="dxa"/>
        <w:tblInd w:w="-3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3"/>
        <w:gridCol w:w="542"/>
        <w:gridCol w:w="541"/>
        <w:gridCol w:w="541"/>
        <w:gridCol w:w="541"/>
        <w:gridCol w:w="541"/>
        <w:gridCol w:w="3072"/>
        <w:gridCol w:w="641"/>
        <w:gridCol w:w="567"/>
        <w:gridCol w:w="2268"/>
      </w:tblGrid>
      <w:tr w:rsidR="00950F35" w:rsidRPr="00950F35" w:rsidTr="00950F35">
        <w:trPr>
          <w:trHeight w:val="645"/>
        </w:trPr>
        <w:tc>
          <w:tcPr>
            <w:tcW w:w="67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год</w:t>
            </w:r>
          </w:p>
        </w:tc>
      </w:tr>
      <w:tr w:rsidR="00950F35" w:rsidRPr="00950F35" w:rsidTr="00950F35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1 608 610,70</w:t>
            </w:r>
          </w:p>
        </w:tc>
      </w:tr>
      <w:tr w:rsidR="00950F35" w:rsidRPr="00950F35" w:rsidTr="00950F35">
        <w:trPr>
          <w:trHeight w:val="43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510 358,16</w:t>
            </w:r>
          </w:p>
        </w:tc>
      </w:tr>
      <w:tr w:rsidR="00950F35" w:rsidRPr="00950F35" w:rsidTr="00950F35">
        <w:trPr>
          <w:trHeight w:val="64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1 093 252,54</w:t>
            </w:r>
          </w:p>
        </w:tc>
      </w:tr>
      <w:tr w:rsidR="00950F35" w:rsidRPr="00950F35" w:rsidTr="00950F35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хозяйство(дорожные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7 891 900,00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7 891 900,00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4 976 980,85</w:t>
            </w:r>
          </w:p>
        </w:tc>
      </w:tr>
      <w:tr w:rsidR="00950F35" w:rsidRPr="00950F35" w:rsidTr="00950F35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4 955 805,85</w:t>
            </w:r>
          </w:p>
        </w:tc>
      </w:tr>
      <w:tr w:rsidR="00950F35" w:rsidRPr="00950F35" w:rsidTr="00950F35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21 175,00</w:t>
            </w:r>
          </w:p>
        </w:tc>
      </w:tr>
      <w:tr w:rsidR="00950F35" w:rsidRPr="00950F35" w:rsidTr="00950F35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144 268,00</w:t>
            </w:r>
          </w:p>
        </w:tc>
      </w:tr>
      <w:tr w:rsidR="00950F35" w:rsidRPr="00950F35" w:rsidTr="00950F35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144 268,00</w:t>
            </w:r>
          </w:p>
        </w:tc>
      </w:tr>
      <w:tr w:rsidR="00950F35" w:rsidRPr="00950F35" w:rsidTr="00950F35">
        <w:trPr>
          <w:trHeight w:val="43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50F35" w:rsidRPr="00950F35" w:rsidTr="00950F35">
        <w:trPr>
          <w:trHeight w:val="43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50F35" w:rsidRPr="00950F35" w:rsidTr="00950F35">
        <w:trPr>
          <w:trHeight w:val="25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16 836 886,55</w:t>
            </w:r>
          </w:p>
        </w:tc>
      </w:tr>
      <w:tr w:rsidR="00950F35" w:rsidRPr="00950F35" w:rsidTr="00950F35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7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к Решению Думы </w:t>
      </w: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Услонского </w:t>
      </w: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муниципального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образования от 6 августа  2014 года  № 89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«О внесении изменений и дополнений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в Решение Думы </w:t>
      </w: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Услонского</w:t>
      </w: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муниципального образования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от 30 декабря 2013 года № 66 «О бюджете Услонского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муниципального образования на 2014 год и на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плановый период 2015 и 2016 годов»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 видов расходов, разделам, подразделам классификации расходов бюджетов на 2014 год</w:t>
      </w:r>
    </w:p>
    <w:p w:rsidR="00950F35" w:rsidRPr="00950F35" w:rsidRDefault="00950F35" w:rsidP="00950F3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рублей</w:t>
      </w:r>
    </w:p>
    <w:tbl>
      <w:tblPr>
        <w:tblW w:w="979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7"/>
        <w:gridCol w:w="1134"/>
        <w:gridCol w:w="709"/>
        <w:gridCol w:w="709"/>
        <w:gridCol w:w="1417"/>
      </w:tblGrid>
      <w:tr w:rsidR="00950F35" w:rsidRPr="00950F35" w:rsidTr="00950F35">
        <w:trPr>
          <w:trHeight w:val="645"/>
          <w:tblHeader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</w:t>
            </w:r>
          </w:p>
        </w:tc>
      </w:tr>
      <w:tr w:rsidR="00950F35" w:rsidRPr="00950F35" w:rsidTr="00950F35">
        <w:trPr>
          <w:trHeight w:val="255"/>
          <w:tblHeader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16 688 986,55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домов культуры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модернизация объектов водоснабжения, расположенных в сельской местности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91.0.0203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6 000 000,00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91.0.0203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6 000 000,00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91.0.0203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6 000 000,00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</w:t>
            </w: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91.0.5118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950F35" w:rsidRPr="00950F35" w:rsidTr="00950F35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460 358,16</w:t>
            </w:r>
          </w:p>
        </w:tc>
      </w:tr>
      <w:tr w:rsidR="00950F35" w:rsidRPr="00950F35" w:rsidTr="00950F35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460 358,16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460 358,16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центрального аппарата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1 093 252,54</w:t>
            </w:r>
          </w:p>
        </w:tc>
      </w:tr>
      <w:tr w:rsidR="00950F35" w:rsidRPr="00950F35" w:rsidTr="00950F35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1 018 325,40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1 018 325,40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71 917,14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71 917,14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 (дорожным фондом)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494 000,00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452 000,00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452 000,00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Представительские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21 175,00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21 175,00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21 175,00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144 268,00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144 268,00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144 268,00</w:t>
            </w:r>
          </w:p>
        </w:tc>
      </w:tr>
      <w:tr w:rsidR="00950F35" w:rsidRPr="00950F35" w:rsidTr="00950F35">
        <w:trPr>
          <w:trHeight w:val="12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50F35" w:rsidRPr="00950F35" w:rsidTr="00950F35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3 955 805,85</w:t>
            </w:r>
          </w:p>
        </w:tc>
      </w:tr>
      <w:tr w:rsidR="00950F35" w:rsidRPr="00950F35" w:rsidTr="00950F35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2 130 635,05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2 130 635,05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1 825 170,80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1 825 170,80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950F35" w:rsidRPr="00950F35" w:rsidTr="00950F35">
        <w:trPr>
          <w:trHeight w:val="10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147 900,00</w:t>
            </w:r>
          </w:p>
        </w:tc>
      </w:tr>
      <w:tr w:rsidR="00950F35" w:rsidRPr="00950F35" w:rsidTr="00950F35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"Модернизация объектов коммунальной инфраструктуры в Зиминском районном </w:t>
            </w: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образовании на 2014-2016 годы"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92.0.9303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950F35" w:rsidRPr="00950F35" w:rsidTr="00950F35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50F35" w:rsidRPr="00950F35" w:rsidTr="00950F35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50F35" w:rsidRPr="00950F35" w:rsidTr="00950F35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16 836 886,55 </w:t>
            </w:r>
          </w:p>
        </w:tc>
      </w:tr>
    </w:tbl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9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к Решению Думы </w:t>
      </w: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Услонского </w:t>
      </w: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муниципального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образования от 6 августа 2014 года  № 89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«О внесении изменений и дополнений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в Решение Думы </w:t>
      </w: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Услонского</w:t>
      </w: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муниципального образования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от 30 декабря 2013 года № 66 «О бюджете Услонского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муниципального образования на 2014 год и на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плановый период 2015 и 2016 годов»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 на 2014 год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</w:p>
    <w:tbl>
      <w:tblPr>
        <w:tblW w:w="979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1"/>
        <w:gridCol w:w="851"/>
        <w:gridCol w:w="850"/>
        <w:gridCol w:w="993"/>
        <w:gridCol w:w="708"/>
        <w:gridCol w:w="1843"/>
      </w:tblGrid>
      <w:tr w:rsidR="00950F35" w:rsidRPr="00950F35" w:rsidTr="00950F35">
        <w:trPr>
          <w:trHeight w:val="525"/>
          <w:tblHeader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</w:t>
            </w:r>
          </w:p>
        </w:tc>
      </w:tr>
      <w:tr w:rsidR="00950F35" w:rsidRPr="00950F35" w:rsidTr="00950F35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Услонского МО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16 836 886,55</w:t>
            </w:r>
          </w:p>
        </w:tc>
      </w:tr>
      <w:tr w:rsidR="00950F35" w:rsidRPr="00950F35" w:rsidTr="00950F35">
        <w:trPr>
          <w:trHeight w:val="44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510 358,16</w:t>
            </w:r>
          </w:p>
        </w:tc>
      </w:tr>
      <w:tr w:rsidR="00950F35" w:rsidRPr="00950F35" w:rsidTr="00950F35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460 358,16</w:t>
            </w:r>
          </w:p>
        </w:tc>
      </w:tr>
      <w:tr w:rsidR="00950F35" w:rsidRPr="00950F35" w:rsidTr="00950F35">
        <w:trPr>
          <w:trHeight w:val="42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460 358,16</w:t>
            </w:r>
          </w:p>
        </w:tc>
      </w:tr>
      <w:tr w:rsidR="00950F35" w:rsidRPr="00950F35" w:rsidTr="00950F35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50F35" w:rsidRPr="00950F35" w:rsidTr="00950F35">
        <w:trPr>
          <w:trHeight w:val="40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50F35" w:rsidRPr="00950F35" w:rsidTr="00950F35">
        <w:trPr>
          <w:trHeight w:val="23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1 093 252,54</w:t>
            </w:r>
          </w:p>
        </w:tc>
      </w:tr>
      <w:tr w:rsidR="00950F35" w:rsidRPr="00950F35" w:rsidTr="00950F35">
        <w:trPr>
          <w:trHeight w:val="15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центрального аппарата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5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5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5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1 093 252,54</w:t>
            </w:r>
          </w:p>
        </w:tc>
      </w:tr>
      <w:tr w:rsidR="00950F35" w:rsidRPr="00950F35" w:rsidTr="00950F35">
        <w:trPr>
          <w:trHeight w:val="48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1 018 325,40</w:t>
            </w:r>
          </w:p>
        </w:tc>
      </w:tr>
      <w:tr w:rsidR="00950F35" w:rsidRPr="00950F35" w:rsidTr="00950F35">
        <w:trPr>
          <w:trHeight w:val="3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71 917,14</w:t>
            </w:r>
          </w:p>
        </w:tc>
      </w:tr>
      <w:tr w:rsidR="00950F35" w:rsidRPr="00950F35" w:rsidTr="00950F35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3 010,00</w:t>
            </w:r>
          </w:p>
        </w:tc>
      </w:tr>
      <w:tr w:rsidR="00950F35" w:rsidRPr="00950F35" w:rsidTr="00950F35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50F35" w:rsidRPr="00950F35" w:rsidTr="00950F35">
        <w:trPr>
          <w:trHeight w:val="13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3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3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3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50F35" w:rsidRPr="00950F35" w:rsidTr="00950F35">
        <w:trPr>
          <w:trHeight w:val="22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950F35" w:rsidRPr="00950F35" w:rsidTr="00950F35">
        <w:trPr>
          <w:trHeight w:val="8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950F35" w:rsidRPr="00950F35" w:rsidTr="00950F35">
        <w:trPr>
          <w:trHeight w:val="3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950F35" w:rsidRPr="00950F35" w:rsidTr="00950F35">
        <w:trPr>
          <w:trHeight w:val="26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950F35" w:rsidRPr="00950F35" w:rsidTr="00950F35">
        <w:trPr>
          <w:trHeight w:val="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50F35" w:rsidRPr="00950F35" w:rsidTr="00950F35">
        <w:trPr>
          <w:trHeight w:val="2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50F35" w:rsidRPr="00950F35" w:rsidTr="00950F35">
        <w:trPr>
          <w:trHeight w:val="1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9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9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9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7 891 900,00</w:t>
            </w:r>
          </w:p>
        </w:tc>
      </w:tr>
      <w:tr w:rsidR="00950F35" w:rsidRPr="00950F35" w:rsidTr="00950F35">
        <w:trPr>
          <w:trHeight w:val="4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модернизация объектов водоснабжения, расположенных в сельской местности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9100203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6 000 000,00</w:t>
            </w:r>
          </w:p>
        </w:tc>
      </w:tr>
      <w:tr w:rsidR="00950F35" w:rsidRPr="00950F35" w:rsidTr="00950F35">
        <w:trPr>
          <w:trHeight w:val="15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5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5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9100203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5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6 000 000,00</w:t>
            </w:r>
          </w:p>
        </w:tc>
      </w:tr>
      <w:tr w:rsidR="00950F35" w:rsidRPr="00950F35" w:rsidTr="00950F35">
        <w:trPr>
          <w:trHeight w:val="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494 000,00</w:t>
            </w:r>
          </w:p>
        </w:tc>
      </w:tr>
      <w:tr w:rsidR="00950F35" w:rsidRPr="00950F35" w:rsidTr="00950F35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950F35" w:rsidRPr="00950F35" w:rsidTr="00950F35">
        <w:trPr>
          <w:trHeight w:val="3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452 000,00</w:t>
            </w:r>
          </w:p>
        </w:tc>
      </w:tr>
      <w:tr w:rsidR="00950F35" w:rsidRPr="00950F35" w:rsidTr="00950F35">
        <w:trPr>
          <w:trHeight w:val="4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950F35" w:rsidRPr="00950F35" w:rsidTr="00950F35">
        <w:trPr>
          <w:trHeight w:val="26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950F35" w:rsidRPr="00950F35" w:rsidTr="00950F35">
        <w:trPr>
          <w:trHeight w:val="35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"Модернизация объектов коммунальной инфраструктуры в Зиминском районном муниципальном образовании на 2014-2016 годы"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950F35" w:rsidRPr="00950F35" w:rsidTr="00950F35">
        <w:trPr>
          <w:trHeight w:val="24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950F35" w:rsidRPr="00950F35" w:rsidTr="00950F35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4 955 805,85</w:t>
            </w:r>
          </w:p>
        </w:tc>
      </w:tr>
      <w:tr w:rsidR="00950F35" w:rsidRPr="00950F35" w:rsidTr="00950F35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домов культуры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950F35" w:rsidRPr="00950F35" w:rsidTr="00950F35">
        <w:trPr>
          <w:trHeight w:val="22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2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950F35" w:rsidRPr="00950F35" w:rsidTr="00950F35">
        <w:trPr>
          <w:trHeight w:val="1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7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7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7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3 955 805,85</w:t>
            </w:r>
          </w:p>
        </w:tc>
      </w:tr>
      <w:tr w:rsidR="00950F35" w:rsidRPr="00950F35" w:rsidTr="00950F35">
        <w:trPr>
          <w:trHeight w:val="4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2 130 635,05</w:t>
            </w:r>
          </w:p>
        </w:tc>
      </w:tr>
      <w:tr w:rsidR="00950F35" w:rsidRPr="00950F35" w:rsidTr="00950F35">
        <w:trPr>
          <w:trHeight w:val="1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0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0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0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1 825 170,80</w:t>
            </w:r>
          </w:p>
        </w:tc>
      </w:tr>
      <w:tr w:rsidR="00950F35" w:rsidRPr="00950F35" w:rsidTr="00950F35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21 175,00</w:t>
            </w:r>
          </w:p>
        </w:tc>
      </w:tr>
      <w:tr w:rsidR="00950F35" w:rsidRPr="00950F35" w:rsidTr="00950F35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21 175,00</w:t>
            </w:r>
          </w:p>
        </w:tc>
      </w:tr>
      <w:tr w:rsidR="00950F35" w:rsidRPr="00950F35" w:rsidTr="00950F35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21 175,00</w:t>
            </w:r>
          </w:p>
        </w:tc>
      </w:tr>
      <w:tr w:rsidR="00950F35" w:rsidRPr="00950F35" w:rsidTr="00950F35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144 268,00</w:t>
            </w:r>
          </w:p>
        </w:tc>
      </w:tr>
      <w:tr w:rsidR="00950F35" w:rsidRPr="00950F35" w:rsidTr="00950F35">
        <w:trPr>
          <w:trHeight w:val="33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ежемесячных доплат к трудовой </w:t>
            </w: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пенсии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144 268,00</w:t>
            </w:r>
          </w:p>
        </w:tc>
      </w:tr>
      <w:tr w:rsidR="00950F35" w:rsidRPr="00950F35" w:rsidTr="00950F35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144 268,00</w:t>
            </w:r>
          </w:p>
        </w:tc>
      </w:tr>
      <w:tr w:rsidR="00950F35" w:rsidRPr="00950F35" w:rsidTr="00950F35">
        <w:trPr>
          <w:trHeight w:val="4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50F35" w:rsidRPr="00950F35" w:rsidTr="00950F35">
        <w:trPr>
          <w:trHeight w:val="47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50F35" w:rsidRPr="00950F35" w:rsidTr="00950F35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50F35" w:rsidRPr="00950F35" w:rsidTr="00950F35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16 836 886,55</w:t>
            </w:r>
          </w:p>
        </w:tc>
      </w:tr>
    </w:tbl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13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к Решению Думы </w:t>
      </w: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Услонского </w:t>
      </w: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муниципального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образования от 6 августа  2014 года  № 89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«О внесении изменений и дополнений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в Решение Думы </w:t>
      </w: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Услонского</w:t>
      </w:r>
      <w:r w:rsidRPr="00950F3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муниципального образования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от 30 декабря 2013 года № 66 «О бюджете Услонского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муниципального образования на 2014 год и на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 CYR" w:eastAsia="Times New Roman" w:hAnsi="Times New Roman CYR" w:cs="Times New Roman CYR"/>
          <w:color w:val="000000"/>
          <w:sz w:val="18"/>
          <w:szCs w:val="18"/>
          <w:bdr w:val="none" w:sz="0" w:space="0" w:color="auto" w:frame="1"/>
        </w:rPr>
        <w:t>плановый период 2015 и 2016 годов»</w:t>
      </w:r>
    </w:p>
    <w:p w:rsidR="00950F35" w:rsidRPr="00950F35" w:rsidRDefault="00950F35" w:rsidP="00950F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2014 год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50F35" w:rsidRPr="00950F35" w:rsidRDefault="00950F35" w:rsidP="00950F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F3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тыс. рублей</w:t>
      </w:r>
    </w:p>
    <w:tbl>
      <w:tblPr>
        <w:tblpPr w:leftFromText="180" w:rightFromText="180" w:vertAnchor="text" w:tblpXSpec="right" w:tblpYSpec="center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3210"/>
        <w:gridCol w:w="2004"/>
      </w:tblGrid>
      <w:tr w:rsidR="00950F35" w:rsidRPr="00950F35" w:rsidTr="00950F35">
        <w:trPr>
          <w:trHeight w:val="70"/>
        </w:trPr>
        <w:tc>
          <w:tcPr>
            <w:tcW w:w="5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 год</w:t>
            </w:r>
          </w:p>
        </w:tc>
      </w:tr>
      <w:tr w:rsidR="00950F35" w:rsidRPr="00950F35" w:rsidTr="00950F35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  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748</w:t>
            </w:r>
          </w:p>
        </w:tc>
      </w:tr>
      <w:tr w:rsidR="00950F35" w:rsidRPr="00950F35" w:rsidTr="00950F35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F35" w:rsidRPr="00950F35" w:rsidRDefault="00950F35" w:rsidP="00950F3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950F35" w:rsidRPr="00950F35" w:rsidTr="00950F35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F35" w:rsidRPr="00950F35" w:rsidRDefault="00950F35" w:rsidP="00950F3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950F35" w:rsidRPr="00950F35" w:rsidTr="00950F35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F35" w:rsidRPr="00950F35" w:rsidRDefault="00950F35" w:rsidP="00950F3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950F35" w:rsidRPr="00950F35" w:rsidTr="00950F35">
        <w:trPr>
          <w:trHeight w:val="245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F35" w:rsidRPr="00950F35" w:rsidRDefault="00950F35" w:rsidP="00950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950F35" w:rsidRPr="00950F35" w:rsidTr="00950F35">
        <w:trPr>
          <w:trHeight w:val="74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F35" w:rsidRPr="00950F35" w:rsidRDefault="00950F35" w:rsidP="00950F35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950F35" w:rsidRPr="00950F35" w:rsidTr="00950F35">
        <w:trPr>
          <w:trHeight w:val="70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F35" w:rsidRPr="00950F35" w:rsidRDefault="00950F35" w:rsidP="00950F35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748</w:t>
            </w:r>
          </w:p>
        </w:tc>
      </w:tr>
      <w:tr w:rsidR="00950F35" w:rsidRPr="00950F35" w:rsidTr="00950F35">
        <w:trPr>
          <w:trHeight w:val="114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F35" w:rsidRPr="00950F35" w:rsidRDefault="00950F35" w:rsidP="00950F35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-16 089</w:t>
            </w:r>
          </w:p>
        </w:tc>
      </w:tr>
      <w:tr w:rsidR="00950F35" w:rsidRPr="00950F35" w:rsidTr="00950F35">
        <w:trPr>
          <w:trHeight w:val="208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F35" w:rsidRPr="00950F35" w:rsidRDefault="00950F35" w:rsidP="00950F35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-16 089</w:t>
            </w:r>
          </w:p>
        </w:tc>
      </w:tr>
      <w:tr w:rsidR="00950F35" w:rsidRPr="00950F35" w:rsidTr="00950F35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F35" w:rsidRPr="00950F35" w:rsidRDefault="00950F35" w:rsidP="00950F35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-16 089</w:t>
            </w:r>
          </w:p>
        </w:tc>
      </w:tr>
      <w:tr w:rsidR="00950F35" w:rsidRPr="00950F35" w:rsidTr="00950F35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F35" w:rsidRPr="00950F35" w:rsidRDefault="00950F35" w:rsidP="00950F35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16 837</w:t>
            </w:r>
          </w:p>
        </w:tc>
      </w:tr>
      <w:tr w:rsidR="00950F35" w:rsidRPr="00950F35" w:rsidTr="00950F35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F35" w:rsidRPr="00950F35" w:rsidRDefault="00950F35" w:rsidP="00950F35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16 837</w:t>
            </w:r>
          </w:p>
        </w:tc>
      </w:tr>
      <w:tr w:rsidR="00950F35" w:rsidRPr="00950F35" w:rsidTr="00950F35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F35" w:rsidRPr="00950F35" w:rsidRDefault="00950F35" w:rsidP="00950F35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0F35" w:rsidRPr="00950F35" w:rsidRDefault="00950F35" w:rsidP="00950F3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16 837</w:t>
            </w:r>
          </w:p>
        </w:tc>
      </w:tr>
    </w:tbl>
    <w:p w:rsidR="0008584A" w:rsidRDefault="0008584A"/>
    <w:sectPr w:rsidR="0008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0F35"/>
    <w:rsid w:val="0008584A"/>
    <w:rsid w:val="0095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0F35"/>
    <w:rPr>
      <w:i/>
      <w:iCs/>
    </w:rPr>
  </w:style>
  <w:style w:type="character" w:styleId="a4">
    <w:name w:val="Strong"/>
    <w:basedOn w:val="a0"/>
    <w:uiPriority w:val="22"/>
    <w:qFormat/>
    <w:rsid w:val="00950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4924</Words>
  <Characters>28070</Characters>
  <Application>Microsoft Office Word</Application>
  <DocSecurity>0</DocSecurity>
  <Lines>233</Lines>
  <Paragraphs>65</Paragraphs>
  <ScaleCrop>false</ScaleCrop>
  <Company>Microsoft</Company>
  <LinksUpToDate>false</LinksUpToDate>
  <CharactersWithSpaces>32929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2019-11-11T15:44:00Z</dcterms:created>
  <dcterms:modified xsi:type="dcterms:W3CDTF">2019-11-11T15:44:00Z</dcterms:modified>
</cp:coreProperties>
</file>