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  <w:bdr w:val="none" w:sz="0" w:space="0" w:color="auto" w:frame="1"/>
          <w:lang w:val="en-US"/>
        </w:rPr>
        <w:t>РОССИЙСКАЯ ФЕДЕРАЦИЯ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  <w:bdr w:val="none" w:sz="0" w:space="0" w:color="auto" w:frame="1"/>
          <w:lang w:val="en-US"/>
        </w:rPr>
        <w:t>ИРКУТСКАЯ ОБЛАСТЬ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  <w:bdr w:val="none" w:sz="0" w:space="0" w:color="auto" w:frame="1"/>
          <w:lang w:val="en-US"/>
        </w:rPr>
        <w:t>ЗИМИНСКИЙ РАЙОН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  <w:bdr w:val="none" w:sz="0" w:space="0" w:color="auto" w:frame="1"/>
          <w:lang w:val="en-US"/>
        </w:rPr>
        <w:t>УСЛОНСКОЕ МУНИЦИПАЛЬНОЕ ОБРАЗОВАНИЕ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  <w:bdr w:val="none" w:sz="0" w:space="0" w:color="auto" w:frame="1"/>
          <w:lang w:val="en-US"/>
        </w:rPr>
        <w:t>ГЛАВА АДМИНИСТРАЦИИ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rFonts w:ascii="Verdana" w:hAnsi="Verdana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>ПОСТАНОВЛЕНИЕ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02 июня 2014 г.                                                                               № 36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Об учреждении  периодического печатного издания органов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местного самоуправления Услонского муниципального образования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 «Селяночка» и об утверждении Положения о периодическом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печатном издании органов местного самоуправления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Услонского муниципального образования «Селяночка»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соответствии с  пунктом 7 части 1 статьи 17 Федерального закона от 06.10.2003г. № 131-ФЗ «Об общих принципах организации местного самоуправления в Российской Федерации», статьей 7 Закона Российской Федерации от 27.12.1991 г. № 2124-1 «О средствах массовой информации», руководствуясь пунктом 7 статьи 7, пунктом 7 статьи 38  Устава Услонского муниципального образования, администрация Услонского муниципального образования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Учредить периодическое печатное издание органов местного самоуправления Услонского муниципального образования «Селяночка» с целью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Услонского муниципального образования официальной информации о социально-экономическом и культурном развитии Услонского муниципального образования, о развитии его общественной инфраструктуры и иной официальной информации, в форме периодического печатного издания (спец.выпуск в форме бюллетеня).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Утвердить Положение о периодическом печатном издании органов местного самоуправления Услонского муниципального образования  «Селяночка»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(Приложение 1)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 Опубликовать настоящее решение в средствах массовой информации и разместить на сайте </w:t>
      </w:r>
      <w:hyperlink r:id="rId5" w:history="1">
        <w:r>
          <w:rPr>
            <w:rStyle w:val="a6"/>
            <w:bdr w:val="none" w:sz="0" w:space="0" w:color="auto" w:frame="1"/>
            <w:lang w:val="en-US"/>
          </w:rPr>
          <w:t>www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uslon</w:t>
        </w:r>
        <w:r>
          <w:rPr>
            <w:rStyle w:val="a6"/>
            <w:bdr w:val="none" w:sz="0" w:space="0" w:color="auto" w:frame="1"/>
          </w:rPr>
          <w:t>-</w:t>
        </w:r>
        <w:r>
          <w:rPr>
            <w:rStyle w:val="a6"/>
            <w:bdr w:val="none" w:sz="0" w:space="0" w:color="auto" w:frame="1"/>
            <w:lang w:val="en-US"/>
          </w:rPr>
          <w:t>adm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ru</w:t>
        </w:r>
      </w:hyperlink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 Настоящее решение вступает в действие со дня опубликования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 Контроль за выполнением настоящего решения оставляю за собой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                                 Т.П. Ремнева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Приложение</w:t>
      </w:r>
      <w:r>
        <w:rPr>
          <w:color w:val="000000"/>
          <w:sz w:val="20"/>
          <w:szCs w:val="20"/>
          <w:bdr w:val="none" w:sz="0" w:space="0" w:color="auto" w:frame="1"/>
        </w:rPr>
        <w:t>  </w:t>
      </w:r>
      <w:r>
        <w:rPr>
          <w:color w:val="000000"/>
          <w:bdr w:val="none" w:sz="0" w:space="0" w:color="auto" w:frame="1"/>
        </w:rPr>
        <w:t>1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к Постановлению администрации Услонского муниципального образования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02.06.2014 г. </w:t>
      </w:r>
      <w:r>
        <w:rPr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№ 36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          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ПОЛОЖЕНИЕ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 периодическом печатном издании органов местного самоуправления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Услонского муниципального образования «Селяночка»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ОБЩИЕ ПОЛОЖЕНИЯ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1. Периодическое печатное издание «Селяночка».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Периодическое печатное издание «Селяночка» (далее «Селяночка» является официальным средством массовой информации, учрежденным и издающимся в соответствии с Законом Российской Федерации от 27.12.1991 № 2124-1 «О средствах массовой информации» и Федеральным Законом от 06.10.2003 № 131-ФЗ «Об общих принципах организации местного самоуправления в Российской Федерации», предназначенным для опубликования нормативных правовых и иных актов органов местного самоуправления   Услонского муниципального образования.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Учредителем «Селяночки» является администрация Услонского муниципального образования.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 «Селяночка» является средством массовой информации в форме малотиражного периодического печатного издания органов местного самоуправления Услонского муниципального образования.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 «Селяночка» издается с целью опубликования  принятых муниципальных правовых актов, обсуждения проектов муниципальных правовых актов по вопросам местного значения, доведения до сведения жителей Услонского муниципального образования официальной информации о социально-экономическом и культурном развитии Услонского муниципального образования, о развитии его общественной инфраструктуры и иной официальной информации Услонского муниципального образования.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2. Правовая основа печатного издания </w:t>
      </w:r>
      <w:r>
        <w:rPr>
          <w:color w:val="000000"/>
          <w:bdr w:val="none" w:sz="0" w:space="0" w:color="auto" w:frame="1"/>
        </w:rPr>
        <w:t>«</w:t>
      </w:r>
      <w:r>
        <w:rPr>
          <w:rStyle w:val="a4"/>
          <w:color w:val="000000"/>
          <w:bdr w:val="none" w:sz="0" w:space="0" w:color="auto" w:frame="1"/>
        </w:rPr>
        <w:t>Селяночка</w:t>
      </w:r>
      <w:r>
        <w:rPr>
          <w:color w:val="000000"/>
          <w:bdr w:val="none" w:sz="0" w:space="0" w:color="auto" w:frame="1"/>
        </w:rPr>
        <w:t>»</w:t>
      </w:r>
      <w:r>
        <w:rPr>
          <w:rStyle w:val="a4"/>
          <w:color w:val="000000"/>
          <w:bdr w:val="none" w:sz="0" w:space="0" w:color="auto" w:frame="1"/>
        </w:rPr>
        <w:t>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Правовую основу издания «Селяночка» составляют Конституция Российской Федерации, Федеральный Закон от 06.10.2003 №131-ФЗ «Об общих принципах организации местного самоуправления в Российской Федерации», Закон Российской Федерации от 27.12.1991  №2124-1 «О средствах массовой информации», Устав Услонского муниципального образования и настоящее Положение.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3. Виды правовых актов, подлежащих опубликованию в печатном издании «Селяночка».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В «Селяночке» могут быть опубликованы  следующие правовые акты органов местного самоуправления и их проекты: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правовые акты, принимаемые на местном референдуме;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решения Думы Услонского муниципального образования;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постановления и распоряжения главы Услонского муниципального образования, имеющие нормативный характер;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постановления и распоряжения главы администрацииУслонского муниципального образования, имеющие нормативный характер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5) информация о социально-экономическом и культурном развитии Услонского муниципального образования, о развитии общественной инфраструктуры, освещаются культурные и спортивные события, происходящие на территории Услонского муниципального образования и иная официальная информация.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«Селяночке» могут опубликоваться иные муниципальные правовые акты Услонского муниципального образования, за исключением тех, которые содержат сведения, составляющие государственную тайну, или сведения конфиденциального характера.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Решение о содержании очередного номера «Селяночки» принимает Редакционный Совет периодического печатного издания «Селяночка».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Не допускается использование периодического печатного издания «Селяночка» в целях совершения уголовно наказуемых деяний, для разглашения сведений составляющих государственную или иную, охраняемую законом,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 же материалов, пропагандирующих порнографию, культ насилия и жестокости, иных сведений, распространение которых запрещено законодательством Российской Федерации.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Точка зрения авторов публикаций не обязательно совпадает с точкой зрения редакции.  Письма, фотографии и рисунки не рецензируются и не возвращаются, публикуются по усмотрению редакции.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2. СТРУКТУРА  «СЕЛЯНОЧКИ», ПОРЯДОК ЕЁ ИЗДАНИЯ И РАСПРОСТРАНЕНИЯ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4. Структура «Селяночки» и  порядок её формирования.</w:t>
      </w:r>
    </w:p>
    <w:p w:rsidR="00A2620D" w:rsidRDefault="00A2620D" w:rsidP="00A2620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Периодическое печатное издание «Селяночка» издается на русском языке, форматом А4;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    2. Каждый выпуск периодического печатного издания должен содержать следующие сведения: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1) название издания;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2) наименование учредителя;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3) фамилия, инициалы главного редактора;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4) порядковый номер выпуска и дата его выхода в свет;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5) тираж;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6) пометку «отпечатано на оборудовании администрации Услонского муниципального образования»;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7) пометку "Бесплатно";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8) адреса редакции, издателя, типографии;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9) знак информационной продукции в случаях, предусмотренных Федеральным</w:t>
      </w:r>
      <w:hyperlink r:id="rId6" w:history="1">
        <w:r>
          <w:rPr>
            <w:rStyle w:val="a6"/>
            <w:color w:val="auto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29.12.2010 N 436-ФЗ "О защите детей от информации, причиняющей вред их здоровью и развитию".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3. Публикуемые в «Селяночке» правовые акты помещаются в статьях, имеющих соответствующие порядковые номера.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4. При опубликовании муниципального правового акта в обязательном порядке указываются следующие реквизиты: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наименование;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орган, принявший акт;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дата принятия;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должностное лицо, его подписавшее;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регистрационный номер.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lastRenderedPageBreak/>
        <w:t>5. Периодическое печатное издание «Селяночка» включает следующие разделы: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муниципальные правовые акты (нормативные и иные правовые акты органов местного самоуправления, проекты муниципальных правовых актов по вопросам местного значения, порядок и результаты обсуждения указанных проектов);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официальная информация о решении вопросов местного значения Услонского муниципального образования;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безопасность населения (информация по ГО ЧС и ПБ);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культурное развитие Услонского муниципального образования;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«Имя в истории села»;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социально-экономическое развитие Услонского муниципального образования;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иная официальная информация органов местного самоуправления Услонского муниципального образования;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- объявления и поздравления.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В случае отсутствия на момент подготовки очередного номера издания материалов для размещения в одном или нескольких разделах данный номер может быть издан без этих разделов.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5. Периодичность издания «Селяночка», её тираж.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«Селяночка» издается по мере накопления предназначенных к официальному опубликованию документов органов местного самоуправления Услонского муниципального образования, но не реже одного раза в месяц.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2. Тираж «Селяночки» определяется Редакционным Советом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6. Распространение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«Селяночка» подлежит распространению на всей территории Услонского муниципального образования путем размещения в органах местного самоуправления, учреждениях библиотечной системы, ветеранских  организациях, учреждениях образования, здравоохранения, предприятиях торговой сети и иных общественно доступных местах, а также  возможно бесплатное распространение через почтовую сеть.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7. Электронная версия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Для распространения «Селяночки» на электронных носителях информации создается его официальная электронная версия, размещаемая на сайте органа местного самоуправления Услонского муниципального образования в информационно-телекоммуникационной сети "Интернет.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8. Финансовое и материально-техническое обеспечение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Финансирование издания и распространения «Селяночки» осуществляется из бюджета  Услонского муниципального образования.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2. Материально-техническое обеспечение процесса издания и распространения «Селяночки» осуществляет администрация  Услонского муниципального образования.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3. РЕДАКЦИОННЫЙ СОВЕТ «СЕЛЯНОЧКИ»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9. Порядок формирования Редакционного Совета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Для рассмотрения вопросов организации издания и распространения «Селяночки» постановлением главы   Услонского муниципального образования формируется Редакционный Совет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lastRenderedPageBreak/>
        <w:t>2. Редакционный Совет состоит из Председателя Редакционного Совета и двух членов Редакционного Совета. Председатель Редакционного Совета назначается главой Услонского муниципального образования. В качестве членов в состав Редакционного Совета входят депутаты Думы Услонского муниципального образования и специалисты администрации Услонского муниципального образования. 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10. Полномочия Редакционного Совета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Редакционный Совет: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1) утверждает годовой план издания «Селяночки»;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2) рассматривает смету расходов на издание и распространение «Селяночки»;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3) рассматривает вопросы, связанные с распространением «Селяночки»;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4) является совещательным органом при своем председателе по всем иным вопросам, связанным с изданием «Селяночки». 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2. Редакционный Совет действует на основании настоящего Положения.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11. Организация работы Редакционного Совета «Селяночки».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Заседания Редакционного Совета созываются его председателем по мере необходимости, но не реже одного раза в месяц.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2. Председатель Редакционного Совета и члены Редакционного Совета подотчетны в своей деятельности главе Услонского муниципального образования.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Статья 12. Заключительные положения.</w:t>
      </w:r>
    </w:p>
    <w:p w:rsidR="00A2620D" w:rsidRDefault="00A2620D" w:rsidP="00A2620D">
      <w:pPr>
        <w:pStyle w:val="a3"/>
        <w:spacing w:before="0" w:beforeAutospacing="0" w:after="0" w:afterAutospacing="0"/>
        <w:ind w:left="30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A2620D" w:rsidRDefault="00A2620D" w:rsidP="00A2620D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Ликвидация или реорганизация периодического печатного издания осуществляется на основании решения администрации.</w:t>
      </w:r>
    </w:p>
    <w:p w:rsidR="00A2620D" w:rsidRDefault="00A2620D" w:rsidP="00A2620D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Хранение архивов выпусков периодического печатного издания «Селяночка» осуществляется в администрации по адресу: Иркутская область, Зиминский район, с. Услон, ул. 40 лет Победы, 3А.</w:t>
      </w:r>
    </w:p>
    <w:p w:rsidR="00AD22A0" w:rsidRDefault="00AD22A0"/>
    <w:sectPr w:rsidR="00AD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7C3"/>
    <w:multiLevelType w:val="multilevel"/>
    <w:tmpl w:val="5EB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05A11"/>
    <w:multiLevelType w:val="multilevel"/>
    <w:tmpl w:val="2584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20D"/>
    <w:rsid w:val="00A2620D"/>
    <w:rsid w:val="00A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620D"/>
    <w:rPr>
      <w:b/>
      <w:bCs/>
    </w:rPr>
  </w:style>
  <w:style w:type="character" w:styleId="a5">
    <w:name w:val="Emphasis"/>
    <w:basedOn w:val="a0"/>
    <w:uiPriority w:val="20"/>
    <w:qFormat/>
    <w:rsid w:val="00A2620D"/>
    <w:rPr>
      <w:i/>
      <w:iCs/>
    </w:rPr>
  </w:style>
  <w:style w:type="character" w:styleId="a6">
    <w:name w:val="Hyperlink"/>
    <w:basedOn w:val="a0"/>
    <w:uiPriority w:val="99"/>
    <w:semiHidden/>
    <w:unhideWhenUsed/>
    <w:rsid w:val="00A26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7B4375A39B3A9B59E0E18FE998D29B52C2FB0C7858D4EC6A767E971pBrDJ" TargetMode="Externa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9624</Characters>
  <Application>Microsoft Office Word</Application>
  <DocSecurity>0</DocSecurity>
  <Lines>80</Lines>
  <Paragraphs>22</Paragraphs>
  <ScaleCrop>false</ScaleCrop>
  <Company>Microsoft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2019-11-11T12:17:00Z</dcterms:created>
  <dcterms:modified xsi:type="dcterms:W3CDTF">2019-11-11T12:17:00Z</dcterms:modified>
</cp:coreProperties>
</file>