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0C" w:rsidRDefault="00D5210C" w:rsidP="00D5210C">
      <w:pPr>
        <w:pStyle w:val="a0"/>
        <w:spacing w:before="3" w:line="322" w:lineRule="exact"/>
        <w:ind w:left="3299" w:right="3110"/>
        <w:jc w:val="center"/>
      </w:pPr>
    </w:p>
    <w:p w:rsidR="00D5210C" w:rsidRPr="00993DAC" w:rsidRDefault="00D5210C" w:rsidP="00D5210C">
      <w:pPr>
        <w:jc w:val="center"/>
      </w:pPr>
      <w:r>
        <w:t>РОССИЙСКАЯ ФЕДЕРАЦИЯ</w:t>
      </w:r>
    </w:p>
    <w:p w:rsidR="00D5210C" w:rsidRPr="00993DAC" w:rsidRDefault="00D5210C" w:rsidP="00D5210C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D5210C" w:rsidRPr="00993DAC" w:rsidRDefault="00D5210C" w:rsidP="00D5210C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D5210C" w:rsidRPr="00993DAC" w:rsidRDefault="00D5210C" w:rsidP="00D5210C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D5210C" w:rsidRPr="008F4103" w:rsidRDefault="00D5210C" w:rsidP="00D5210C">
      <w:pPr>
        <w:jc w:val="center"/>
        <w:rPr>
          <w:b/>
        </w:rPr>
      </w:pPr>
    </w:p>
    <w:p w:rsidR="00D5210C" w:rsidRPr="008F4103" w:rsidRDefault="00D5210C" w:rsidP="00D5210C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D5210C" w:rsidRDefault="00D5210C" w:rsidP="00D5210C">
      <w:pPr>
        <w:rPr>
          <w:b/>
        </w:rPr>
      </w:pPr>
    </w:p>
    <w:p w:rsidR="00D5210C" w:rsidRPr="00993DAC" w:rsidRDefault="00D5210C" w:rsidP="00D5210C">
      <w:r w:rsidRPr="00993DAC">
        <w:t xml:space="preserve">от </w:t>
      </w:r>
      <w:r>
        <w:t>«</w:t>
      </w:r>
      <w:r w:rsidR="00607AA4">
        <w:t>11</w:t>
      </w:r>
      <w:r>
        <w:t>» февраля 2022</w:t>
      </w:r>
      <w:r w:rsidRPr="00993DAC">
        <w:t xml:space="preserve"> г.                            </w:t>
      </w:r>
      <w:r>
        <w:t xml:space="preserve">           с. Услон       </w:t>
      </w:r>
      <w:r w:rsidRPr="00993DAC">
        <w:t xml:space="preserve">                                </w:t>
      </w:r>
      <w:r>
        <w:t xml:space="preserve">                 </w:t>
      </w:r>
      <w:r w:rsidRPr="00993DAC">
        <w:t>№</w:t>
      </w:r>
      <w:r w:rsidR="00607AA4">
        <w:t xml:space="preserve"> 19</w:t>
      </w:r>
      <w:r w:rsidRPr="00993DAC">
        <w:t xml:space="preserve"> </w:t>
      </w:r>
    </w:p>
    <w:p w:rsidR="00D5210C" w:rsidRPr="00CD094C" w:rsidRDefault="00D5210C" w:rsidP="00D5210C">
      <w:r w:rsidRPr="00CD094C">
        <w:t> </w:t>
      </w:r>
    </w:p>
    <w:p w:rsidR="003C020A" w:rsidRPr="00A924B9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  <w:r w:rsidRPr="00A924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проверочного</w:t>
      </w:r>
      <w:r w:rsidRPr="00A924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лист</w:t>
      </w:r>
      <w:r w:rsidRPr="00A924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</w:p>
    <w:p w:rsidR="003C020A" w:rsidRPr="00A924B9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3"/>
        <w:rPr>
          <w:bCs/>
        </w:rPr>
      </w:pPr>
      <w:r w:rsidRPr="00A924B9">
        <w:rPr>
          <w:bCs/>
        </w:rPr>
        <w:t>(список контрольных вопросов), применяемый</w:t>
      </w:r>
    </w:p>
    <w:p w:rsidR="003C020A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1"/>
        <w:rPr>
          <w:bCs/>
        </w:rPr>
      </w:pPr>
      <w:r w:rsidRPr="00A924B9">
        <w:rPr>
          <w:bCs/>
        </w:rPr>
        <w:t xml:space="preserve">при осуществлении муниципального контроля  </w:t>
      </w:r>
    </w:p>
    <w:p w:rsidR="003C020A" w:rsidRPr="00A924B9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1"/>
        <w:rPr>
          <w:bCs/>
        </w:rPr>
      </w:pPr>
      <w:r w:rsidRPr="00A924B9">
        <w:rPr>
          <w:bCs/>
        </w:rPr>
        <w:t xml:space="preserve">на автомобильном транспорте и в дорожном хозяйстве </w:t>
      </w:r>
    </w:p>
    <w:p w:rsidR="003C020A" w:rsidRPr="00A81D42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Услонского </w:t>
      </w:r>
      <w:proofErr w:type="gramStart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C020A" w:rsidRPr="00A81D42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D5210C" w:rsidRPr="00EC479A" w:rsidRDefault="00D5210C" w:rsidP="00D5210C">
      <w:pPr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D5210C" w:rsidRPr="00FE202A" w:rsidRDefault="00D5210C" w:rsidP="00D5210C">
      <w:pPr>
        <w:adjustRightInd w:val="0"/>
        <w:spacing w:line="276" w:lineRule="auto"/>
        <w:ind w:firstLine="567"/>
        <w:jc w:val="both"/>
      </w:pPr>
      <w:proofErr w:type="gramStart"/>
      <w:r w:rsidRPr="00684049">
        <w:rPr>
          <w:color w:val="000000"/>
        </w:rPr>
        <w:t>Руководствуясь статьей 3 Федерального закона от 8 ноября 2007 года № 259-ФЗ «Устав автомобильного транспорта и городского наземного электрического транспорта», статьей 13 Федерального</w:t>
      </w:r>
      <w:r>
        <w:rPr>
          <w:color w:val="000000"/>
        </w:rPr>
        <w:t xml:space="preserve"> </w:t>
      </w:r>
      <w:r w:rsidRPr="00684049">
        <w:rPr>
          <w:color w:val="000000"/>
        </w:rPr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</w:t>
      </w:r>
      <w:proofErr w:type="gramEnd"/>
      <w:r w:rsidRPr="00684049">
        <w:rPr>
          <w:color w:val="000000"/>
        </w:rPr>
        <w:t xml:space="preserve"> (</w:t>
      </w:r>
      <w:proofErr w:type="gramStart"/>
      <w:r w:rsidRPr="00684049">
        <w:rPr>
          <w:color w:val="000000"/>
        </w:rPr>
        <w:t>надзоре</w:t>
      </w:r>
      <w:proofErr w:type="gramEnd"/>
      <w:r w:rsidRPr="00684049">
        <w:rPr>
          <w:color w:val="000000"/>
        </w:rPr>
        <w:t xml:space="preserve">) и муниципальном контроле в Российской Федерации», руководствуясь </w:t>
      </w:r>
      <w:r w:rsidRPr="00684049">
        <w:rPr>
          <w:lang w:eastAsia="en-US"/>
        </w:rPr>
        <w:t>Уставом Услонского муниципального образования Зиминского района,</w:t>
      </w:r>
      <w:r w:rsidRPr="00FE202A">
        <w:t>, администрация Услонского муниципальног</w:t>
      </w:r>
      <w:r>
        <w:t>о образования Зиминского района,</w:t>
      </w:r>
      <w:r w:rsidRPr="00FE202A">
        <w:t xml:space="preserve"> </w:t>
      </w:r>
    </w:p>
    <w:p w:rsidR="00D5210C" w:rsidRPr="00DB5320" w:rsidRDefault="00D5210C" w:rsidP="00D5210C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D5210C" w:rsidRPr="00DB5320" w:rsidRDefault="00D5210C" w:rsidP="00D5210C">
      <w:pPr>
        <w:adjustRightInd w:val="0"/>
        <w:ind w:firstLine="567"/>
        <w:jc w:val="center"/>
        <w:rPr>
          <w:bCs/>
        </w:rPr>
      </w:pPr>
    </w:p>
    <w:p w:rsidR="00A0468F" w:rsidRPr="00A924B9" w:rsidRDefault="00A0468F" w:rsidP="00A924B9">
      <w:pPr>
        <w:kinsoku w:val="0"/>
        <w:overflowPunct w:val="0"/>
        <w:autoSpaceDE w:val="0"/>
        <w:autoSpaceDN w:val="0"/>
        <w:adjustRightInd w:val="0"/>
        <w:spacing w:before="25"/>
        <w:ind w:right="581" w:firstLine="708"/>
        <w:rPr>
          <w:bCs/>
        </w:rPr>
      </w:pPr>
      <w:r w:rsidRPr="00A924B9">
        <w:t xml:space="preserve">1. Утвердить </w:t>
      </w:r>
      <w:r w:rsidR="008507CF" w:rsidRPr="00A924B9">
        <w:t xml:space="preserve">форму проверочного листа (список контрольных вопросов), </w:t>
      </w:r>
      <w:r w:rsidR="00A81D42" w:rsidRPr="00A924B9">
        <w:t>применяемого при осуществлении муниципального</w:t>
      </w:r>
      <w:r w:rsidR="00A924B9">
        <w:t xml:space="preserve"> контроля</w:t>
      </w:r>
      <w:r w:rsidR="00A81D42" w:rsidRPr="00A924B9">
        <w:t xml:space="preserve"> </w:t>
      </w:r>
      <w:r w:rsidR="00A924B9" w:rsidRPr="00A924B9">
        <w:rPr>
          <w:bCs/>
        </w:rPr>
        <w:t xml:space="preserve">на автомобильном транспорте и в дорожном хозяйстве </w:t>
      </w:r>
      <w:r w:rsidR="008507CF" w:rsidRPr="00A924B9">
        <w:t>на территории Услонского муниципального образования (</w:t>
      </w:r>
      <w:r w:rsidR="00B074FD" w:rsidRPr="00A924B9">
        <w:rPr>
          <w:kern w:val="2"/>
        </w:rPr>
        <w:t>прилагается).</w:t>
      </w:r>
    </w:p>
    <w:p w:rsidR="00A0468F" w:rsidRPr="0075640F" w:rsidRDefault="00A0468F" w:rsidP="008507CF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8507CF" w:rsidRPr="00DB5320" w:rsidRDefault="008507CF" w:rsidP="008507CF">
      <w:pPr>
        <w:adjustRightInd w:val="0"/>
        <w:ind w:firstLine="708"/>
        <w:jc w:val="both"/>
      </w:pPr>
      <w:r w:rsidRPr="00DB5320">
        <w:t xml:space="preserve">3. Опубликовать настоящее </w:t>
      </w:r>
      <w:r>
        <w:t>решение</w:t>
      </w:r>
      <w:r w:rsidRPr="00DB5320">
        <w:t xml:space="preserve"> в информационном бюллетене «</w:t>
      </w:r>
      <w:proofErr w:type="spellStart"/>
      <w:r w:rsidRPr="00DB5320">
        <w:t>Селяночка</w:t>
      </w:r>
      <w:proofErr w:type="spellEnd"/>
      <w:r w:rsidRPr="00DB5320">
        <w:t>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Услонского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>муниципального образования                                                                                 О</w:t>
      </w:r>
      <w:r w:rsidRPr="00AA6B12">
        <w:t>.А. Сухарев</w:t>
      </w:r>
    </w:p>
    <w:p w:rsidR="0075640F" w:rsidRPr="00AA6B12" w:rsidRDefault="0075640F" w:rsidP="0075640F">
      <w:pPr>
        <w:jc w:val="both"/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3C020A">
      <w:pPr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Pr="00310961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Default="00D521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Приложение 1 к постановлению администрации Услонского муниципального образования</w:t>
            </w:r>
          </w:p>
          <w:p w:rsidR="003C020A" w:rsidRPr="00F53937" w:rsidRDefault="00E54FAD" w:rsidP="00E54FAD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3C020A">
              <w:rPr>
                <w:kern w:val="2"/>
                <w:sz w:val="24"/>
                <w:szCs w:val="24"/>
              </w:rPr>
              <w:t xml:space="preserve">т </w:t>
            </w:r>
            <w:r>
              <w:rPr>
                <w:kern w:val="2"/>
                <w:sz w:val="24"/>
                <w:szCs w:val="24"/>
              </w:rPr>
              <w:t>11.02.2022</w:t>
            </w:r>
            <w:r w:rsidR="003C020A">
              <w:rPr>
                <w:kern w:val="2"/>
                <w:sz w:val="24"/>
                <w:szCs w:val="24"/>
              </w:rPr>
              <w:t xml:space="preserve">      №</w:t>
            </w:r>
            <w:r>
              <w:rPr>
                <w:kern w:val="2"/>
                <w:sz w:val="24"/>
                <w:szCs w:val="24"/>
              </w:rPr>
              <w:t xml:space="preserve"> 19</w:t>
            </w:r>
          </w:p>
        </w:tc>
      </w:tr>
    </w:tbl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81D42" w:rsidRDefault="00D1334A" w:rsidP="00D1334A">
      <w:pPr>
        <w:pStyle w:val="a0"/>
        <w:jc w:val="center"/>
      </w:pPr>
      <w:r>
        <w:t>Форма</w:t>
      </w:r>
      <w:r w:rsidRPr="00A924B9">
        <w:t xml:space="preserve"> проверочного листа (список контрольных вопросов), применяемого при осуществлении муниципального</w:t>
      </w:r>
      <w:r>
        <w:t xml:space="preserve"> контроля</w:t>
      </w:r>
      <w:r w:rsidRPr="00A924B9">
        <w:t xml:space="preserve"> на автомобильном транспорте и в дорожном хозяйстве на территории Услонского муниципального образования</w:t>
      </w:r>
    </w:p>
    <w:p w:rsidR="00D1334A" w:rsidRDefault="00D1334A" w:rsidP="00D1334A">
      <w:pPr>
        <w:pStyle w:val="a0"/>
        <w:jc w:val="center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81D42" w:rsidRPr="00741576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576">
        <w:rPr>
          <w:rFonts w:ascii="Times New Roman" w:hAnsi="Times New Roman" w:cs="Times New Roman"/>
          <w:sz w:val="24"/>
          <w:szCs w:val="24"/>
        </w:rPr>
        <w:t xml:space="preserve">органа муниципального контроля </w:t>
      </w:r>
      <w:r w:rsidR="00741576" w:rsidRPr="00741576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на территории Услонского муниципального образования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  <w:proofErr w:type="gramEnd"/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D1334A" w:rsidRDefault="00D1334A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34A" w:rsidRDefault="00D1334A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1841"/>
        <w:gridCol w:w="1678"/>
        <w:gridCol w:w="23"/>
        <w:gridCol w:w="995"/>
        <w:gridCol w:w="1832"/>
        <w:gridCol w:w="11"/>
        <w:gridCol w:w="1821"/>
        <w:gridCol w:w="22"/>
        <w:gridCol w:w="1417"/>
        <w:gridCol w:w="17"/>
      </w:tblGrid>
      <w:tr w:rsidR="005F09D9" w:rsidRPr="002B74A0" w:rsidTr="00E33D00">
        <w:trPr>
          <w:gridAfter w:val="1"/>
          <w:wAfter w:w="17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 xml:space="preserve">№ </w:t>
            </w:r>
            <w:proofErr w:type="spellStart"/>
            <w:proofErr w:type="gramStart"/>
            <w:r w:rsidRPr="002B74A0">
              <w:t>п</w:t>
            </w:r>
            <w:proofErr w:type="spellEnd"/>
            <w:proofErr w:type="gramEnd"/>
            <w:r w:rsidRPr="002B74A0">
              <w:t>/</w:t>
            </w:r>
            <w:proofErr w:type="spellStart"/>
            <w:r w:rsidRPr="002B74A0">
              <w:t>п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соответствует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не соответствует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Принимаемые меры</w:t>
            </w:r>
          </w:p>
        </w:tc>
      </w:tr>
      <w:tr w:rsidR="005F09D9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E33D00" w:rsidRDefault="005F09D9" w:rsidP="005F09D9">
            <w:pPr>
              <w:spacing w:after="135"/>
            </w:pPr>
            <w:r w:rsidRPr="00E33D00">
              <w:t>1.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E33D00" w:rsidRDefault="00D1334A" w:rsidP="005F09D9">
            <w:pPr>
              <w:spacing w:after="135"/>
            </w:pPr>
            <w:r w:rsidRPr="00E33D00">
              <w:t xml:space="preserve">Паспортизация </w:t>
            </w:r>
            <w:r w:rsidRPr="00E33D00">
              <w:rPr>
                <w:w w:val="95"/>
              </w:rPr>
              <w:t xml:space="preserve">автомобильных </w:t>
            </w:r>
            <w:r w:rsidRPr="00E33D00">
              <w:t>дорог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4A" w:rsidRPr="00E33D00" w:rsidRDefault="00D1334A" w:rsidP="00D1334A">
            <w:pPr>
              <w:kinsoku w:val="0"/>
              <w:overflowPunct w:val="0"/>
              <w:autoSpaceDE w:val="0"/>
              <w:autoSpaceDN w:val="0"/>
              <w:adjustRightInd w:val="0"/>
              <w:ind w:left="105" w:right="103"/>
              <w:jc w:val="both"/>
            </w:pPr>
            <w:r w:rsidRPr="00E33D00">
              <w:t xml:space="preserve">требования </w:t>
            </w:r>
            <w:proofErr w:type="gramStart"/>
            <w:r w:rsidRPr="00E33D00">
              <w:t>ч</w:t>
            </w:r>
            <w:proofErr w:type="gramEnd"/>
            <w:r w:rsidRPr="00E33D00">
              <w:t>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:rsidR="00D1334A" w:rsidRPr="00E33D00" w:rsidRDefault="00D1334A" w:rsidP="00D1334A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</w:pPr>
          </w:p>
          <w:p w:rsidR="00D1334A" w:rsidRPr="00E33D00" w:rsidRDefault="00D1334A" w:rsidP="00D1334A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proofErr w:type="spellStart"/>
            <w:r w:rsidRPr="00E33D00">
              <w:t>пп</w:t>
            </w:r>
            <w:proofErr w:type="spellEnd"/>
            <w:r w:rsidRPr="00E33D00">
              <w:t xml:space="preserve">. 4 п. 9 раздела IV «Классификации работ </w:t>
            </w:r>
            <w:proofErr w:type="spellStart"/>
            <w:r w:rsidRPr="00E33D00">
              <w:t>покапитальному</w:t>
            </w:r>
            <w:proofErr w:type="spellEnd"/>
            <w:r w:rsidRPr="00E33D00">
              <w:t xml:space="preserve"> ремонту, ремонту и содержанию автомобильных дорог», утвержденной приказом</w:t>
            </w:r>
          </w:p>
          <w:p w:rsidR="005F09D9" w:rsidRPr="00E33D00" w:rsidRDefault="00D1334A" w:rsidP="00D1334A">
            <w:pPr>
              <w:spacing w:after="135"/>
            </w:pPr>
            <w:r w:rsidRPr="00E33D00">
              <w:t xml:space="preserve">Министерства транспорта </w:t>
            </w:r>
            <w:r w:rsidRPr="00E33D00">
              <w:lastRenderedPageBreak/>
              <w:t>Российской Федерации от 16.11.2012 № 402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lastRenderedPageBreak/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.</w:t>
            </w:r>
          </w:p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10"/>
              <w:jc w:val="both"/>
            </w:pPr>
            <w:proofErr w:type="spellStart"/>
            <w:r w:rsidRPr="00E33D00">
              <w:t>Оценкауровня</w:t>
            </w:r>
            <w:proofErr w:type="spellEnd"/>
            <w:r w:rsidRPr="00E33D00">
              <w:t xml:space="preserve"> содержания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3" w:right="276"/>
              <w:jc w:val="both"/>
            </w:pPr>
            <w:r w:rsidRPr="00E33D00">
              <w:rPr>
                <w:w w:val="95"/>
              </w:rPr>
              <w:t xml:space="preserve">автомобильной </w:t>
            </w:r>
            <w:r w:rsidRPr="00E33D00">
              <w:t>дороги общего пользования местного значения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E33D00">
              <w:t>ч. 2 ст. 17 Федерального закона от 08.11.2007 № 257-ФЗ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2"/>
              <w:jc w:val="both"/>
            </w:pPr>
            <w:r w:rsidRPr="00E33D00"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5"/>
              <w:jc w:val="both"/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Оценка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 xml:space="preserve">технического </w:t>
            </w:r>
            <w:r w:rsidRPr="00E33D00">
              <w:t>состояния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/>
            </w:pPr>
            <w:r w:rsidRPr="00E33D00">
              <w:rPr>
                <w:w w:val="95"/>
              </w:rPr>
              <w:t xml:space="preserve">автомобильных </w:t>
            </w:r>
            <w:r w:rsidRPr="00E33D00">
              <w:t>дорог общего пользования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 w:right="304"/>
            </w:pPr>
            <w:r w:rsidRPr="00E33D00">
              <w:rPr>
                <w:w w:val="95"/>
              </w:rPr>
              <w:t>местного</w:t>
            </w:r>
            <w:r w:rsidRPr="00E33D00">
              <w:t xml:space="preserve"> значения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E33D00">
              <w:t>ч. 4 ст. 17 Федерального закона от 08.11.2007 № 257-ФЗ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96"/>
              <w:jc w:val="both"/>
            </w:pPr>
            <w:r w:rsidRPr="00E33D00"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 w:line="230" w:lineRule="atLeast"/>
              <w:ind w:left="105" w:right="103"/>
              <w:jc w:val="both"/>
            </w:pPr>
            <w:r w:rsidRPr="00E33D00">
              <w:t>п.п. 2-4 Порядка проведения оценки технического состояния автомобильн</w:t>
            </w:r>
            <w:r w:rsidRPr="00E33D00">
              <w:lastRenderedPageBreak/>
              <w:t>ых дорог (Приказ  Минтранса России от 07.08.2020 № 288)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lastRenderedPageBreak/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Временные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ограничение или прекращение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3"/>
            </w:pPr>
            <w:r w:rsidRPr="00E33D00">
              <w:t>движения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</w:pPr>
            <w:r w:rsidRPr="00E33D00">
              <w:rPr>
                <w:w w:val="95"/>
              </w:rPr>
              <w:t xml:space="preserve">транспортных </w:t>
            </w:r>
            <w:r w:rsidRPr="00E33D00">
              <w:t xml:space="preserve">средств </w:t>
            </w:r>
            <w:proofErr w:type="gramStart"/>
            <w:r w:rsidRPr="00E33D00">
              <w:t>по</w:t>
            </w:r>
            <w:proofErr w:type="gramEnd"/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</w:pPr>
            <w:r w:rsidRPr="00E33D00">
              <w:rPr>
                <w:w w:val="95"/>
              </w:rPr>
              <w:t xml:space="preserve">автомобильным </w:t>
            </w:r>
            <w:r w:rsidRPr="00E33D00">
              <w:t>дорогам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E33D00">
              <w:t>ч.2 ст. 30 Федерального закона от 08.11.2007 № 257-ФЗ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  <w:jc w:val="both"/>
            </w:pPr>
            <w:r w:rsidRPr="00E33D00"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5"/>
              <w:jc w:val="both"/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  <w:rPr>
                <w:w w:val="95"/>
              </w:rPr>
            </w:pPr>
            <w:r w:rsidRPr="00E33D00">
              <w:t xml:space="preserve">Контроль качества в </w:t>
            </w:r>
            <w:r w:rsidRPr="00E33D00">
              <w:rPr>
                <w:w w:val="95"/>
              </w:rPr>
              <w:t>отношении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proofErr w:type="gramStart"/>
            <w:r w:rsidRPr="00E33D00">
              <w:t>применяемых</w:t>
            </w:r>
            <w:proofErr w:type="gramEnd"/>
            <w:r w:rsidRPr="00E33D00">
              <w:t xml:space="preserve"> подрядными </w:t>
            </w:r>
            <w:r w:rsidRPr="00E33D00">
              <w:rPr>
                <w:w w:val="95"/>
              </w:rPr>
              <w:t xml:space="preserve">организациями </w:t>
            </w:r>
            <w:proofErr w:type="spellStart"/>
            <w:r w:rsidRPr="00E33D00">
              <w:t>дорожно</w:t>
            </w:r>
            <w:proofErr w:type="spellEnd"/>
            <w:r w:rsidRPr="00E33D00">
              <w:t>-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/>
            </w:pPr>
            <w:r w:rsidRPr="00E33D00">
              <w:t>строительных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102" w:right="429"/>
            </w:pPr>
            <w:r w:rsidRPr="00E33D00">
              <w:t>материалов и изделий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E33D00">
        <w:trPr>
          <w:trHeight w:val="4093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 xml:space="preserve">Проведение мониторинга, </w:t>
            </w:r>
            <w:r w:rsidRPr="00E33D00">
              <w:rPr>
                <w:w w:val="95"/>
              </w:rPr>
              <w:t xml:space="preserve">включающего </w:t>
            </w:r>
            <w:r w:rsidRPr="00E33D00">
              <w:t>сведения о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left="103"/>
            </w:pPr>
            <w:proofErr w:type="gramStart"/>
            <w:r w:rsidRPr="00E33D00">
              <w:t>соблюдении</w:t>
            </w:r>
            <w:proofErr w:type="gramEnd"/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>(</w:t>
            </w:r>
            <w:proofErr w:type="gramStart"/>
            <w:r w:rsidRPr="00E33D00">
              <w:rPr>
                <w:w w:val="95"/>
              </w:rPr>
              <w:t>несоблюдении</w:t>
            </w:r>
            <w:proofErr w:type="gramEnd"/>
            <w:r w:rsidRPr="00E33D00">
              <w:rPr>
                <w:w w:val="95"/>
              </w:rPr>
              <w:t xml:space="preserve">) </w:t>
            </w:r>
            <w:r w:rsidRPr="00E33D00">
              <w:t>технических требований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w w:val="95"/>
              </w:rPr>
            </w:pPr>
            <w:r w:rsidRPr="00E33D00">
              <w:t xml:space="preserve">условий, </w:t>
            </w:r>
            <w:r w:rsidRPr="00E33D00">
              <w:rPr>
                <w:w w:val="95"/>
              </w:rPr>
              <w:t>подлежащих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t>обязательному исполнению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05"/>
              <w:jc w:val="both"/>
            </w:pPr>
            <w:r w:rsidRPr="00E33D00">
              <w:t>ч. 8 ст. 26 Федерального закона от 08.11.2007 № 257-ФЗ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0"/>
              <w:jc w:val="both"/>
            </w:pPr>
            <w:r w:rsidRPr="00E33D00"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E33D00">
              <w:lastRenderedPageBreak/>
              <w:t>Российской Федерации»;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0"/>
              <w:jc w:val="both"/>
            </w:pPr>
            <w:r w:rsidRPr="00E33D00"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105"/>
              <w:jc w:val="both"/>
            </w:pPr>
            <w:r w:rsidRPr="00E33D00">
              <w:t xml:space="preserve">строительства, объектов, предназначенных </w:t>
            </w:r>
            <w:proofErr w:type="spellStart"/>
            <w:r w:rsidRPr="00E33D00">
              <w:t>дляосуществления</w:t>
            </w:r>
            <w:proofErr w:type="spellEnd"/>
            <w:r w:rsidRPr="00E33D00">
              <w:t xml:space="preserve"> дорожной деятельности, и объектов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105"/>
              <w:jc w:val="both"/>
            </w:pPr>
            <w:r w:rsidRPr="00E33D00">
              <w:t>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607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Покрытие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проезжей части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</w:t>
            </w:r>
            <w:r w:rsidRPr="00E33D00">
              <w:lastRenderedPageBreak/>
              <w:t xml:space="preserve">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а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Водоотвод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а п. 13.2;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277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  <w:ind w:right="-130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t>Сцепные качества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r w:rsidRPr="00E33D00">
              <w:rPr>
                <w:w w:val="95"/>
              </w:rPr>
              <w:t xml:space="preserve">дорожного </w:t>
            </w:r>
            <w:r w:rsidRPr="00E33D00">
              <w:t>покрытия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б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65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 xml:space="preserve">Ровность </w:t>
            </w:r>
            <w:r w:rsidRPr="00E33D00">
              <w:rPr>
                <w:w w:val="95"/>
              </w:rPr>
              <w:t xml:space="preserve">дорожного </w:t>
            </w:r>
            <w:r w:rsidRPr="00E33D00">
              <w:t>покрытия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в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Обочина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 xml:space="preserve">. </w:t>
            </w:r>
            <w:proofErr w:type="spellStart"/>
            <w:r w:rsidRPr="00E33D00">
              <w:t>д</w:t>
            </w:r>
            <w:proofErr w:type="spellEnd"/>
            <w:r w:rsidRPr="00E33D00">
              <w:t xml:space="preserve">, </w:t>
            </w:r>
            <w:proofErr w:type="gramStart"/>
            <w:r w:rsidRPr="00E33D00">
              <w:t>г</w:t>
            </w:r>
            <w:proofErr w:type="gramEnd"/>
            <w:r w:rsidRPr="00E33D00">
              <w:t xml:space="preserve">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Видимость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е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Мосты,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путепроводы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п. </w:t>
            </w:r>
            <w:r w:rsidRPr="00E33D00">
              <w:lastRenderedPageBreak/>
              <w:t>13.3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Дорожные знаки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а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Дорожная </w:t>
            </w:r>
            <w:r w:rsidRPr="00E33D00">
              <w:t>разметка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б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Светофоры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3D00">
              <w:t>пп</w:t>
            </w:r>
            <w:proofErr w:type="spellEnd"/>
            <w:r w:rsidRPr="00E33D00">
              <w:t>. в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Временные </w:t>
            </w:r>
            <w:r w:rsidRPr="00E33D00">
              <w:t>знаки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r w:rsidRPr="00E33D00">
              <w:t>светофоры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е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Ограждения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Наружная </w:t>
            </w:r>
            <w:r w:rsidRPr="00E33D00">
              <w:t>реклама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504"/>
            </w:pPr>
            <w:r w:rsidRPr="00E33D00">
              <w:t xml:space="preserve">Очистка покрытия </w:t>
            </w:r>
            <w:r w:rsidRPr="00E33D00">
              <w:lastRenderedPageBreak/>
              <w:t>от снега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lastRenderedPageBreak/>
              <w:t xml:space="preserve">Технический регламент </w:t>
            </w:r>
            <w:r w:rsidRPr="00E33D00">
              <w:lastRenderedPageBreak/>
              <w:t>Таможенного союза «Безопасность автомобильных дорог» п. 13.9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3" w:right="304"/>
            </w:pPr>
            <w:r w:rsidRPr="00E33D00">
              <w:rPr>
                <w:w w:val="95"/>
              </w:rPr>
              <w:t xml:space="preserve">Ликвидация </w:t>
            </w:r>
            <w:proofErr w:type="gramStart"/>
            <w:r w:rsidRPr="00E33D00">
              <w:t>зимней</w:t>
            </w:r>
            <w:proofErr w:type="gramEnd"/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3"/>
            </w:pPr>
            <w:r w:rsidRPr="00E33D00">
              <w:t>скользкости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t>Проведение входного контроля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24.1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103"/>
            </w:pPr>
            <w:r w:rsidRPr="00E33D00">
              <w:t>Наличие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585"/>
            </w:pPr>
            <w:r w:rsidRPr="00E33D00">
              <w:rPr>
                <w:w w:val="95"/>
              </w:rPr>
              <w:t xml:space="preserve">декларации </w:t>
            </w:r>
            <w:r w:rsidRPr="00E33D00">
              <w:t>материалов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295"/>
            </w:pPr>
            <w:r w:rsidRPr="00E33D00">
              <w:t>Срок хранения декларации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Наличие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250"/>
            </w:pPr>
            <w:r w:rsidRPr="00E33D00">
              <w:t>сертификата на изделия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материалы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 xml:space="preserve">Выезды </w:t>
            </w:r>
            <w:proofErr w:type="gramStart"/>
            <w:r w:rsidRPr="00E33D00">
              <w:t>на</w:t>
            </w:r>
            <w:proofErr w:type="gramEnd"/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6"/>
            </w:pPr>
            <w:r w:rsidRPr="00E33D00">
              <w:t>дорогу общего пользования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  <w:jc w:val="both"/>
            </w:pPr>
            <w:r w:rsidRPr="00E33D00">
              <w:t>Федеральный закон от 08.11.2007 № 257-ФЗ «Об автомобильн</w:t>
            </w:r>
            <w:r w:rsidRPr="00E33D00">
              <w:lastRenderedPageBreak/>
              <w:t>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  <w:jc w:val="both"/>
            </w:pPr>
            <w:r w:rsidRPr="00E33D00">
              <w:t xml:space="preserve">Порядок установления и использования полос </w:t>
            </w:r>
            <w:proofErr w:type="gramStart"/>
            <w:r w:rsidRPr="00E33D00">
              <w:t>отвода</w:t>
            </w:r>
            <w:proofErr w:type="gramEnd"/>
            <w:r w:rsidRPr="00E33D00">
              <w:t xml:space="preserve"> автомобильных дорог общего пользования регионального или межмуниципального значения Волгоградской области (Постановление Правительства Волгоградской области от 11.11.2013 № 617-п);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4"/>
              <w:jc w:val="both"/>
            </w:pPr>
            <w:r w:rsidRPr="00E33D00">
              <w:t xml:space="preserve">Порядок установления и использования придорожных </w:t>
            </w:r>
            <w:proofErr w:type="gramStart"/>
            <w:r w:rsidRPr="00E33D00">
              <w:t>полос</w:t>
            </w:r>
            <w:proofErr w:type="gramEnd"/>
            <w:r w:rsidRPr="00E33D00">
              <w:t xml:space="preserve"> автомобильных дорог общего пользования региональног</w:t>
            </w:r>
            <w:r w:rsidRPr="00E33D00">
              <w:lastRenderedPageBreak/>
              <w:t>о или межмуниципального значения Волгоградской области (Постановление Правительства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5"/>
              <w:jc w:val="both"/>
            </w:pPr>
            <w:proofErr w:type="gramStart"/>
            <w:r w:rsidRPr="00E33D00">
              <w:t>Волгоградской области от 11.11.2013 № 617-п)</w:t>
            </w:r>
            <w:proofErr w:type="gramEnd"/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 xml:space="preserve">Предоставление </w:t>
            </w:r>
            <w:r w:rsidRPr="00E33D00">
              <w:t>минимально</w:t>
            </w:r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ind w:left="107" w:right="73"/>
            </w:pPr>
            <w:r w:rsidRPr="00E33D00">
              <w:rPr>
                <w:w w:val="95"/>
              </w:rPr>
              <w:t xml:space="preserve">необходимых </w:t>
            </w:r>
            <w:r w:rsidRPr="00E33D00">
              <w:t>услуг, оказываемых на объектах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 w:line="230" w:lineRule="atLeast"/>
              <w:ind w:left="103"/>
            </w:pPr>
            <w:r w:rsidRPr="00E33D00">
              <w:rPr>
                <w:w w:val="95"/>
              </w:rPr>
              <w:t xml:space="preserve">дорожного </w:t>
            </w:r>
            <w:r w:rsidRPr="00E33D00">
              <w:t>сервиса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  <w:jc w:val="both"/>
            </w:pPr>
            <w:r w:rsidRPr="00E33D00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E33D00">
              <w:t>в</w:t>
            </w:r>
            <w:proofErr w:type="gramEnd"/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spacing w:line="221" w:lineRule="exact"/>
              <w:ind w:left="110"/>
              <w:jc w:val="both"/>
            </w:pPr>
            <w:r w:rsidRPr="00E33D00">
              <w:t>отдельные законодательные акты Российской Федерации», ст. 22 ч. 2;</w:t>
            </w:r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spacing w:before="191"/>
              <w:ind w:left="110" w:right="105"/>
              <w:jc w:val="both"/>
            </w:pPr>
            <w:r w:rsidRPr="00E33D00"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</w:t>
            </w:r>
            <w:r w:rsidRPr="00E33D00">
              <w:lastRenderedPageBreak/>
              <w:t xml:space="preserve">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</w:t>
            </w:r>
            <w:proofErr w:type="spellStart"/>
            <w:r w:rsidRPr="00E33D00">
              <w:t>требованияхк</w:t>
            </w:r>
            <w:proofErr w:type="spellEnd"/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 w:line="217" w:lineRule="exact"/>
              <w:ind w:left="105"/>
              <w:jc w:val="both"/>
            </w:pPr>
            <w:r w:rsidRPr="00E33D00">
              <w:t>перечню минимально необходимых услуг, оказываемых на таких объектах дорожного сервиса"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E33D00">
            <w:pPr>
              <w:pStyle w:val="TableParagraph"/>
              <w:kinsoku w:val="0"/>
              <w:overflowPunct w:val="0"/>
              <w:ind w:right="304"/>
            </w:pPr>
            <w:r w:rsidRPr="00E33D00">
              <w:rPr>
                <w:w w:val="95"/>
              </w:rPr>
              <w:t xml:space="preserve">содержание </w:t>
            </w:r>
            <w:r w:rsidRPr="00E33D00">
              <w:t>подъездов, съездов и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before="7"/>
            </w:pPr>
            <w:r w:rsidRPr="00E33D00">
              <w:t>примыканий,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ind w:right="295"/>
            </w:pPr>
            <w:r w:rsidRPr="00E33D00">
              <w:t>стоянок и мест остановки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</w:pPr>
            <w:r w:rsidRPr="00E33D00">
              <w:rPr>
                <w:w w:val="95"/>
              </w:rPr>
              <w:t xml:space="preserve">транспортных </w:t>
            </w:r>
            <w:r w:rsidRPr="00E33D00">
              <w:t>средств,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before="2"/>
              <w:rPr>
                <w:w w:val="95"/>
              </w:rPr>
            </w:pPr>
            <w:proofErr w:type="spellStart"/>
            <w:r w:rsidRPr="00E33D00">
              <w:t>переходно</w:t>
            </w:r>
            <w:proofErr w:type="spellEnd"/>
            <w:r w:rsidRPr="00E33D00">
              <w:t xml:space="preserve">- </w:t>
            </w:r>
            <w:r w:rsidRPr="00E33D00">
              <w:rPr>
                <w:w w:val="95"/>
              </w:rPr>
              <w:t>скоростных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</w:pPr>
            <w:r w:rsidRPr="00E33D00">
              <w:t>полос объекта дорожного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line="228" w:lineRule="exact"/>
            </w:pPr>
            <w:r w:rsidRPr="00E33D00">
              <w:t xml:space="preserve">сервиса </w:t>
            </w:r>
            <w:proofErr w:type="gramStart"/>
            <w:r w:rsidRPr="00E33D00">
              <w:t>на</w:t>
            </w:r>
            <w:proofErr w:type="gramEnd"/>
          </w:p>
          <w:p w:rsidR="00E33D00" w:rsidRPr="00E33D00" w:rsidRDefault="00E33D00" w:rsidP="00E33D0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w w:val="95"/>
              </w:rPr>
            </w:pPr>
            <w:r w:rsidRPr="00E33D00">
              <w:t xml:space="preserve">автомобильных </w:t>
            </w:r>
            <w:proofErr w:type="gramStart"/>
            <w:r w:rsidRPr="00E33D00">
              <w:t>дорогах</w:t>
            </w:r>
            <w:proofErr w:type="gramEnd"/>
            <w:r w:rsidRPr="00E33D00">
              <w:t xml:space="preserve"> местного значения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</w:t>
            </w:r>
            <w:r w:rsidRPr="00E33D00">
              <w:lastRenderedPageBreak/>
              <w:t>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lastRenderedPageBreak/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81D42" w:rsidRPr="005E79AF" w:rsidRDefault="00A81D42" w:rsidP="00A81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/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652014" w:rsidRDefault="00A81D42" w:rsidP="00A81D42">
      <w:pPr>
        <w:pStyle w:val="a0"/>
      </w:pPr>
    </w:p>
    <w:p w:rsidR="00A81D42" w:rsidRPr="00DC42D0" w:rsidRDefault="00A81D42" w:rsidP="00A81D42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81D42" w:rsidRPr="00DC42D0" w:rsidRDefault="00A81D42" w:rsidP="00A81D42"/>
    <w:p w:rsidR="00A0468F" w:rsidRPr="000F1FC2" w:rsidRDefault="00A0468F" w:rsidP="00A81D42">
      <w:pPr>
        <w:pStyle w:val="a0"/>
        <w:jc w:val="center"/>
        <w:rPr>
          <w:sz w:val="28"/>
          <w:szCs w:val="28"/>
        </w:rPr>
      </w:pPr>
    </w:p>
    <w:sectPr w:rsidR="00A0468F" w:rsidRPr="000F1FC2" w:rsidSect="00C519BB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4A" w:rsidRDefault="00D1334A" w:rsidP="00A0468F">
      <w:r>
        <w:separator/>
      </w:r>
    </w:p>
  </w:endnote>
  <w:endnote w:type="continuationSeparator" w:id="1">
    <w:p w:rsidR="00D1334A" w:rsidRDefault="00D1334A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4A" w:rsidRDefault="00D1334A" w:rsidP="00A0468F">
      <w:r>
        <w:separator/>
      </w:r>
    </w:p>
  </w:footnote>
  <w:footnote w:type="continuationSeparator" w:id="1">
    <w:p w:rsidR="00D1334A" w:rsidRDefault="00D1334A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4A" w:rsidRDefault="007220DD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1334A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D1334A" w:rsidRDefault="00D1334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4A" w:rsidRDefault="007220DD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1334A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E54FAD">
      <w:rPr>
        <w:rStyle w:val="afa"/>
        <w:noProof/>
      </w:rPr>
      <w:t>2</w:t>
    </w:r>
    <w:r>
      <w:rPr>
        <w:rStyle w:val="afa"/>
      </w:rPr>
      <w:fldChar w:fldCharType="end"/>
    </w:r>
  </w:p>
  <w:p w:rsidR="00D1334A" w:rsidRDefault="00D1334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2B74A0"/>
    <w:rsid w:val="00323F8A"/>
    <w:rsid w:val="00343645"/>
    <w:rsid w:val="00355F1A"/>
    <w:rsid w:val="00362D8D"/>
    <w:rsid w:val="0037384D"/>
    <w:rsid w:val="003B6CFE"/>
    <w:rsid w:val="003C020A"/>
    <w:rsid w:val="003F1471"/>
    <w:rsid w:val="00435CE0"/>
    <w:rsid w:val="004361B2"/>
    <w:rsid w:val="00445A47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09D9"/>
    <w:rsid w:val="005F3138"/>
    <w:rsid w:val="006077A8"/>
    <w:rsid w:val="00607AA4"/>
    <w:rsid w:val="00634F85"/>
    <w:rsid w:val="00635A68"/>
    <w:rsid w:val="00697E4C"/>
    <w:rsid w:val="006B3616"/>
    <w:rsid w:val="006C2EE5"/>
    <w:rsid w:val="006C3639"/>
    <w:rsid w:val="006E5C59"/>
    <w:rsid w:val="00702744"/>
    <w:rsid w:val="007220DD"/>
    <w:rsid w:val="007366E1"/>
    <w:rsid w:val="00741576"/>
    <w:rsid w:val="0075640F"/>
    <w:rsid w:val="00756F6B"/>
    <w:rsid w:val="00766781"/>
    <w:rsid w:val="00774A0D"/>
    <w:rsid w:val="0079228A"/>
    <w:rsid w:val="007B1D27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81D42"/>
    <w:rsid w:val="00A924B9"/>
    <w:rsid w:val="00AB5752"/>
    <w:rsid w:val="00AB77A0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1334A"/>
    <w:rsid w:val="00D440E9"/>
    <w:rsid w:val="00D5210C"/>
    <w:rsid w:val="00D76D5E"/>
    <w:rsid w:val="00DB21B0"/>
    <w:rsid w:val="00DD6273"/>
    <w:rsid w:val="00DE33C0"/>
    <w:rsid w:val="00DE3A2D"/>
    <w:rsid w:val="00DE44DA"/>
    <w:rsid w:val="00E1606C"/>
    <w:rsid w:val="00E33D00"/>
    <w:rsid w:val="00E54FAD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4348D"/>
    <w:rsid w:val="00F53937"/>
    <w:rsid w:val="00F77D28"/>
    <w:rsid w:val="00FA32CD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A0468F"/>
  </w:style>
  <w:style w:type="character" w:styleId="afb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A0468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46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0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33D00"/>
    <w:pPr>
      <w:autoSpaceDE w:val="0"/>
      <w:autoSpaceDN w:val="0"/>
      <w:adjustRightInd w:val="0"/>
      <w:ind w:left="103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3</cp:revision>
  <dcterms:created xsi:type="dcterms:W3CDTF">2022-02-11T00:43:00Z</dcterms:created>
  <dcterms:modified xsi:type="dcterms:W3CDTF">2022-02-11T00:46:00Z</dcterms:modified>
</cp:coreProperties>
</file>